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AA5A" w14:textId="77777777" w:rsidR="00E57D32" w:rsidRDefault="00000000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QUOTATION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>
        <w:rPr>
          <w:rFonts w:asciiTheme="minorHAnsi" w:hAnsiTheme="minorHAnsi" w:cstheme="minorHAnsi"/>
          <w:b/>
          <w:sz w:val="36"/>
          <w:szCs w:val="36"/>
        </w:rPr>
        <w:t>TIME SCHEDULE FOR THE RFQ/PROCUREMENT PROCESS</w:t>
      </w:r>
    </w:p>
    <w:p w14:paraId="04D13336" w14:textId="79CB23DF" w:rsidR="00E57D32" w:rsidRDefault="00000000">
      <w:pPr>
        <w:tabs>
          <w:tab w:val="left" w:pos="2835"/>
        </w:tabs>
        <w:spacing w:before="240" w:after="240"/>
        <w:ind w:left="2835" w:hanging="2835"/>
        <w:rPr>
          <w:lang w:eastAsia="ko-KR"/>
        </w:rPr>
      </w:pPr>
      <w:r>
        <w:rPr>
          <w:b/>
          <w:lang w:val="en-GB"/>
        </w:rPr>
        <w:tab/>
        <w:t>Procurement No:</w:t>
      </w:r>
      <w:r>
        <w:rPr>
          <w:lang w:val="en-GB"/>
        </w:rPr>
        <w:tab/>
      </w:r>
      <w:r>
        <w:rPr>
          <w:rFonts w:asciiTheme="minorHAnsi"/>
          <w:b/>
          <w:bCs/>
        </w:rPr>
        <w:t>09-G0</w:t>
      </w:r>
      <w:r w:rsidR="00AA4A64">
        <w:rPr>
          <w:rFonts w:asciiTheme="minorHAnsi"/>
          <w:b/>
          <w:bCs/>
        </w:rPr>
        <w:t>0</w:t>
      </w:r>
      <w:r w:rsidR="005C7283">
        <w:rPr>
          <w:rFonts w:asciiTheme="minorHAnsi"/>
          <w:b/>
          <w:bCs/>
        </w:rPr>
        <w:t>5</w:t>
      </w:r>
      <w:r>
        <w:rPr>
          <w:rFonts w:asciiTheme="minorHAnsi"/>
          <w:b/>
          <w:bCs/>
        </w:rPr>
        <w:t>-2</w:t>
      </w:r>
      <w:r w:rsidR="00AA4A64">
        <w:rPr>
          <w:rFonts w:asciiTheme="minorHAnsi"/>
          <w:b/>
          <w:bCs/>
        </w:rPr>
        <w:t>3</w:t>
      </w:r>
    </w:p>
    <w:p w14:paraId="68A66379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ind w:left="2835" w:hanging="2835"/>
        <w:rPr>
          <w:rFonts w:cs="Calibri"/>
          <w:sz w:val="24"/>
        </w:rPr>
      </w:pPr>
    </w:p>
    <w:p w14:paraId="52431663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ind w:left="2835" w:hanging="2835"/>
        <w:rPr>
          <w:rFonts w:cs="Calibri"/>
          <w:sz w:val="24"/>
        </w:rPr>
      </w:pPr>
    </w:p>
    <w:p w14:paraId="72BEB059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1880451D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0BE829E7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649C3784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580AB06C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2D1F0789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1A70E69E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784BF8B0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1590681C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5FF6AA80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14F7D069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020312CE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4AF52753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39F287BA" w14:textId="77777777" w:rsidR="00E57D32" w:rsidRDefault="00E57D32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</w:p>
    <w:p w14:paraId="284DBC9E" w14:textId="77777777" w:rsidR="00E57D32" w:rsidRDefault="00000000">
      <w:pPr>
        <w:pStyle w:val="HeadingPage1stuff"/>
        <w:tabs>
          <w:tab w:val="left" w:pos="2835"/>
        </w:tabs>
        <w:spacing w:before="240" w:after="240" w:line="240" w:lineRule="auto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4949CF44" w14:textId="77777777" w:rsidR="00E57D32" w:rsidRDefault="00000000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 will follow the timeline below for this RFQ. Any changes to this timeline will be posted on the MFED/CPU Portal (</w:t>
      </w:r>
      <w:hyperlink r:id="rId12" w:history="1">
        <w:r>
          <w:rPr>
            <w:rStyle w:val="Hyperlink"/>
            <w:rFonts w:ascii="Calibri" w:hAnsi="Calibri" w:cs="Calibri"/>
          </w:rPr>
          <w:t>http://procurement.gov.ki</w:t>
        </w:r>
      </w:hyperlink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u w:val="single"/>
        </w:rPr>
        <w:t>or</w:t>
      </w:r>
      <w:r>
        <w:rPr>
          <w:rFonts w:ascii="Calibri" w:hAnsi="Calibri" w:cs="Calibri"/>
        </w:rPr>
        <w:t xml:space="preserve"> sent to directly Tenderers who have been specifically invited to submit a Tender. Please note that the dates set forth in </w:t>
      </w:r>
      <w:r>
        <w:rPr>
          <w:rFonts w:ascii="Calibri" w:hAnsi="Calibri" w:cs="Calibri"/>
          <w:highlight w:val="yellow"/>
        </w:rPr>
        <w:t>6-11</w:t>
      </w:r>
      <w:r>
        <w:rPr>
          <w:rFonts w:ascii="Calibri" w:hAnsi="Calibri" w:cs="Calibri"/>
        </w:rPr>
        <w:t xml:space="preserve"> are target dates and may be adjusted.</w:t>
      </w:r>
    </w:p>
    <w:p w14:paraId="2FA143B0" w14:textId="77777777" w:rsidR="00E57D32" w:rsidRDefault="00E57D3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2301"/>
        <w:gridCol w:w="2665"/>
      </w:tblGrid>
      <w:tr w:rsidR="00E57D32" w14:paraId="011F7671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58AE8490" w14:textId="77777777" w:rsidR="00E57D32" w:rsidRDefault="00000000">
            <w:pPr>
              <w:spacing w:line="240" w:lineRule="auto"/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301" w:type="dxa"/>
            <w:shd w:val="clear" w:color="auto" w:fill="auto"/>
          </w:tcPr>
          <w:p w14:paraId="3A20690C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665" w:type="dxa"/>
            <w:shd w:val="clear" w:color="auto" w:fill="auto"/>
          </w:tcPr>
          <w:p w14:paraId="086AB7F2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Date and time, KST*</w:t>
            </w:r>
          </w:p>
        </w:tc>
      </w:tr>
      <w:tr w:rsidR="00E57D32" w14:paraId="782D9872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2F0F7105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301" w:type="dxa"/>
            <w:shd w:val="clear" w:color="auto" w:fill="auto"/>
          </w:tcPr>
          <w:p w14:paraId="7E6F877C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highlight w:val="yellow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7AD8E02" w14:textId="67EE45EC" w:rsidR="00E57D32" w:rsidRDefault="005C7283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</w:t>
            </w:r>
            <w:r w:rsidR="00A23363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8</w:t>
            </w:r>
            <w:r w:rsidR="00A23363">
              <w:rPr>
                <w:rFonts w:ascii="Calibri" w:hAnsi="Calibri"/>
                <w:szCs w:val="20"/>
              </w:rPr>
              <w:t>/2023</w:t>
            </w:r>
          </w:p>
        </w:tc>
      </w:tr>
      <w:tr w:rsidR="00E57D32" w14:paraId="5BB55944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61320A69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301" w:type="dxa"/>
            <w:shd w:val="clear" w:color="auto" w:fill="auto"/>
          </w:tcPr>
          <w:p w14:paraId="57C657D4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243941" w14:textId="7143E43F" w:rsidR="00E57D32" w:rsidRDefault="005C7283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18/0</w:t>
            </w:r>
            <w:r w:rsidR="00A23363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/202</w:t>
            </w:r>
            <w:r w:rsidR="00A23363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E57D32" w14:paraId="0DA2E1E8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572E59D9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answers to questions and/or to amend the RFQ</w:t>
            </w:r>
          </w:p>
        </w:tc>
        <w:tc>
          <w:tcPr>
            <w:tcW w:w="2301" w:type="dxa"/>
            <w:shd w:val="clear" w:color="auto" w:fill="auto"/>
          </w:tcPr>
          <w:p w14:paraId="2839B300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94C052" w14:textId="7879C002" w:rsidR="00E57D32" w:rsidRDefault="005C7283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18/0</w:t>
            </w:r>
            <w:r w:rsidR="00A23363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/202</w:t>
            </w:r>
            <w:r w:rsidR="00A23363">
              <w:rPr>
                <w:rFonts w:ascii="Calibri" w:hAnsi="Calibri"/>
                <w:szCs w:val="20"/>
              </w:rPr>
              <w:t>3</w:t>
            </w:r>
          </w:p>
        </w:tc>
      </w:tr>
      <w:tr w:rsidR="00E57D32" w14:paraId="101292A8" w14:textId="77777777">
        <w:trPr>
          <w:trHeight w:val="20"/>
        </w:trPr>
        <w:tc>
          <w:tcPr>
            <w:tcW w:w="5083" w:type="dxa"/>
            <w:tcBorders>
              <w:bottom w:val="single" w:sz="12" w:space="0" w:color="auto"/>
            </w:tcBorders>
            <w:shd w:val="clear" w:color="auto" w:fill="auto"/>
          </w:tcPr>
          <w:p w14:paraId="3CC14C23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301" w:type="dxa"/>
            <w:tcBorders>
              <w:bottom w:val="single" w:sz="12" w:space="0" w:color="auto"/>
            </w:tcBorders>
            <w:shd w:val="clear" w:color="auto" w:fill="auto"/>
          </w:tcPr>
          <w:p w14:paraId="5E929FCC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094115" w14:textId="664486C6" w:rsidR="00E57D32" w:rsidRDefault="005C7283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47174A">
              <w:rPr>
                <w:rFonts w:ascii="Calibri" w:hAnsi="Calibri"/>
                <w:szCs w:val="20"/>
              </w:rPr>
              <w:t>1</w:t>
            </w:r>
            <w:r w:rsidR="000F720D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8</w:t>
            </w:r>
            <w:r w:rsidR="000F720D">
              <w:rPr>
                <w:rFonts w:ascii="Calibri" w:hAnsi="Calibri"/>
                <w:szCs w:val="20"/>
              </w:rPr>
              <w:t>/202</w:t>
            </w:r>
            <w:r w:rsidR="00A23363">
              <w:rPr>
                <w:rFonts w:ascii="Calibri" w:hAnsi="Calibri"/>
                <w:szCs w:val="20"/>
              </w:rPr>
              <w:t>3</w:t>
            </w:r>
            <w:r w:rsidR="000F720D">
              <w:rPr>
                <w:rFonts w:ascii="Calibri" w:hAnsi="Calibri"/>
                <w:szCs w:val="20"/>
              </w:rPr>
              <w:t xml:space="preserve"> (</w:t>
            </w:r>
            <w:r w:rsidR="00A23363">
              <w:rPr>
                <w:rFonts w:ascii="Calibri" w:hAnsi="Calibri"/>
                <w:szCs w:val="20"/>
              </w:rPr>
              <w:t>5.</w:t>
            </w:r>
            <w:r w:rsidR="000F720D">
              <w:rPr>
                <w:rFonts w:ascii="Calibri" w:hAnsi="Calibri"/>
                <w:szCs w:val="20"/>
              </w:rPr>
              <w:t xml:space="preserve">00pm)  </w:t>
            </w:r>
          </w:p>
        </w:tc>
      </w:tr>
      <w:tr w:rsidR="00E57D32" w14:paraId="632C1F54" w14:textId="77777777">
        <w:trPr>
          <w:trHeight w:val="20"/>
        </w:trPr>
        <w:tc>
          <w:tcPr>
            <w:tcW w:w="5083" w:type="dxa"/>
            <w:tcBorders>
              <w:top w:val="single" w:sz="12" w:space="0" w:color="auto"/>
            </w:tcBorders>
            <w:shd w:val="clear" w:color="auto" w:fill="auto"/>
          </w:tcPr>
          <w:p w14:paraId="3390EA35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Tender Opening***</w:t>
            </w:r>
          </w:p>
        </w:tc>
        <w:tc>
          <w:tcPr>
            <w:tcW w:w="2301" w:type="dxa"/>
            <w:tcBorders>
              <w:top w:val="single" w:sz="12" w:space="0" w:color="auto"/>
            </w:tcBorders>
            <w:shd w:val="clear" w:color="auto" w:fill="auto"/>
          </w:tcPr>
          <w:p w14:paraId="5975CF6A" w14:textId="29A1418B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23363">
              <w:rPr>
                <w:rFonts w:ascii="Calibri" w:hAnsi="Calibri" w:cs="Calibri"/>
                <w:kern w:val="2"/>
                <w:lang w:eastAsia="ko-KR"/>
              </w:rPr>
              <w:t>CPU</w:t>
            </w:r>
            <w:r w:rsidR="00A23363" w:rsidRPr="00A23363">
              <w:rPr>
                <w:rFonts w:ascii="Calibri" w:hAnsi="Calibri" w:cs="Calibri"/>
                <w:kern w:val="2"/>
                <w:lang w:eastAsia="ko-KR"/>
              </w:rPr>
              <w:t xml:space="preserve"> and OB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A2FF62" w14:textId="02850F4D" w:rsidR="00E57D32" w:rsidRDefault="0047174A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22</w:t>
            </w:r>
            <w:r w:rsidR="00A23363">
              <w:rPr>
                <w:rFonts w:ascii="Calibri" w:hAnsi="Calibri"/>
                <w:szCs w:val="20"/>
              </w:rPr>
              <w:t>/</w:t>
            </w:r>
            <w:r w:rsidR="000F720D">
              <w:rPr>
                <w:rFonts w:ascii="Calibri" w:hAnsi="Calibri"/>
                <w:szCs w:val="20"/>
              </w:rPr>
              <w:t>0</w:t>
            </w:r>
            <w:r w:rsidR="005C7283">
              <w:rPr>
                <w:rFonts w:ascii="Calibri" w:hAnsi="Calibri"/>
                <w:szCs w:val="20"/>
              </w:rPr>
              <w:t>8</w:t>
            </w:r>
            <w:r w:rsidR="00A23363">
              <w:rPr>
                <w:rFonts w:ascii="Calibri" w:hAnsi="Calibri"/>
                <w:szCs w:val="20"/>
              </w:rPr>
              <w:t xml:space="preserve">/2023 </w:t>
            </w:r>
          </w:p>
        </w:tc>
      </w:tr>
      <w:tr w:rsidR="00E57D32" w14:paraId="33F2D461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2EBAB35B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301" w:type="dxa"/>
            <w:shd w:val="clear" w:color="auto" w:fill="auto"/>
          </w:tcPr>
          <w:p w14:paraId="4B7F7BBB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4BA8E52" w14:textId="71F94F4C" w:rsidR="00E57D32" w:rsidRDefault="005C7283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47174A">
              <w:rPr>
                <w:rFonts w:ascii="Calibri" w:hAnsi="Calibri"/>
                <w:szCs w:val="20"/>
              </w:rPr>
              <w:t>4</w:t>
            </w:r>
            <w:r>
              <w:rPr>
                <w:rFonts w:ascii="Calibri" w:hAnsi="Calibri"/>
                <w:szCs w:val="20"/>
              </w:rPr>
              <w:t>/</w:t>
            </w:r>
            <w:r w:rsidR="00675873">
              <w:rPr>
                <w:rFonts w:ascii="Calibri" w:hAnsi="Calibri"/>
                <w:szCs w:val="20"/>
              </w:rPr>
              <w:t>0</w:t>
            </w:r>
            <w:r>
              <w:rPr>
                <w:rFonts w:ascii="Calibri" w:hAnsi="Calibri"/>
                <w:szCs w:val="20"/>
              </w:rPr>
              <w:t>8/202</w:t>
            </w:r>
            <w:r w:rsidR="00675873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 xml:space="preserve">  </w:t>
            </w:r>
          </w:p>
        </w:tc>
      </w:tr>
      <w:tr w:rsidR="00E57D32" w14:paraId="0D19F8E0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05CA58FF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301" w:type="dxa"/>
            <w:shd w:val="clear" w:color="auto" w:fill="auto"/>
          </w:tcPr>
          <w:p w14:paraId="3EC4D440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00F7C22" w14:textId="5068899F" w:rsidR="00E57D32" w:rsidRDefault="005C7283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24/</w:t>
            </w:r>
            <w:r w:rsidR="00675873">
              <w:rPr>
                <w:rFonts w:ascii="Calibri" w:hAnsi="Calibri"/>
                <w:szCs w:val="20"/>
              </w:rPr>
              <w:t>0</w:t>
            </w:r>
            <w:r>
              <w:rPr>
                <w:rFonts w:ascii="Calibri" w:hAnsi="Calibri"/>
                <w:szCs w:val="20"/>
              </w:rPr>
              <w:t>8/202</w:t>
            </w:r>
            <w:r w:rsidR="00675873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 xml:space="preserve">    </w:t>
            </w:r>
          </w:p>
        </w:tc>
      </w:tr>
      <w:tr w:rsidR="00E57D32" w14:paraId="67D6D080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386D58A8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finalization</w:t>
            </w:r>
          </w:p>
        </w:tc>
        <w:tc>
          <w:tcPr>
            <w:tcW w:w="2301" w:type="dxa"/>
            <w:shd w:val="clear" w:color="auto" w:fill="auto"/>
          </w:tcPr>
          <w:p w14:paraId="55EEF01C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OB/Tenderer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7E3C29" w14:textId="320FA8F0" w:rsidR="00E57D32" w:rsidRDefault="0047174A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07</w:t>
            </w:r>
            <w:r w:rsidR="005C7283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9</w:t>
            </w:r>
            <w:r w:rsidR="005C7283">
              <w:rPr>
                <w:rFonts w:ascii="Calibri" w:hAnsi="Calibri"/>
                <w:szCs w:val="20"/>
              </w:rPr>
              <w:t>/2023</w:t>
            </w:r>
          </w:p>
        </w:tc>
      </w:tr>
      <w:tr w:rsidR="00E57D32" w14:paraId="26223D99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3709B603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301" w:type="dxa"/>
            <w:shd w:val="clear" w:color="auto" w:fill="auto"/>
          </w:tcPr>
          <w:p w14:paraId="0A986011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OB/Tenderer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2AA30E3" w14:textId="711FA7D5" w:rsidR="00E57D32" w:rsidRDefault="0047174A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08</w:t>
            </w:r>
            <w:r w:rsidR="00675873">
              <w:rPr>
                <w:rFonts w:ascii="Calibri" w:hAnsi="Calibri"/>
                <w:szCs w:val="20"/>
              </w:rPr>
              <w:t>/</w:t>
            </w:r>
            <w:r w:rsidR="005C7283">
              <w:rPr>
                <w:rFonts w:ascii="Calibri" w:hAnsi="Calibri"/>
                <w:szCs w:val="20"/>
              </w:rPr>
              <w:t>08</w:t>
            </w:r>
            <w:r w:rsidR="00675873">
              <w:rPr>
                <w:rFonts w:ascii="Calibri" w:hAnsi="Calibri"/>
                <w:szCs w:val="20"/>
              </w:rPr>
              <w:t xml:space="preserve">/2023  </w:t>
            </w:r>
          </w:p>
        </w:tc>
      </w:tr>
      <w:tr w:rsidR="00E57D32" w14:paraId="0A7C032C" w14:textId="77777777">
        <w:trPr>
          <w:trHeight w:val="20"/>
        </w:trPr>
        <w:tc>
          <w:tcPr>
            <w:tcW w:w="5083" w:type="dxa"/>
            <w:shd w:val="clear" w:color="auto" w:fill="auto"/>
          </w:tcPr>
          <w:p w14:paraId="0AA1D4DA" w14:textId="77777777" w:rsidR="00E57D32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301" w:type="dxa"/>
            <w:shd w:val="clear" w:color="auto" w:fill="auto"/>
          </w:tcPr>
          <w:p w14:paraId="7D6F607F" w14:textId="77777777" w:rsidR="00E57D32" w:rsidRDefault="00000000">
            <w:pPr>
              <w:spacing w:line="240" w:lineRule="auto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4D5D5E8" w14:textId="54C577D5" w:rsidR="00E57D32" w:rsidRDefault="000B0107">
            <w:pPr>
              <w:spacing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Once materials delivered to </w:t>
            </w:r>
            <w:r w:rsidR="00675873">
              <w:rPr>
                <w:rFonts w:ascii="Calibri" w:hAnsi="Calibri"/>
                <w:szCs w:val="20"/>
              </w:rPr>
              <w:t>respective project site</w:t>
            </w:r>
          </w:p>
        </w:tc>
      </w:tr>
    </w:tbl>
    <w:p w14:paraId="529252F3" w14:textId="77777777" w:rsidR="00E57D32" w:rsidRDefault="00000000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* Kiribati Standard Time (Tarawa Time) GMT+12 – Quotations or Questions, or parts thereof, delivered after the latest date and time for submission will not be opened or considered.</w:t>
      </w:r>
    </w:p>
    <w:p w14:paraId="5285154F" w14:textId="77777777" w:rsidR="00E57D32" w:rsidRDefault="000000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** </w:t>
      </w:r>
      <w:r>
        <w:rPr>
          <w:rFonts w:asciiTheme="minorHAnsi" w:hAnsiTheme="minorHAnsi"/>
          <w:sz w:val="22"/>
          <w:szCs w:val="22"/>
          <w:highlight w:val="yellow"/>
        </w:rPr>
        <w:t>[The Procuring Entity]</w:t>
      </w:r>
      <w:r>
        <w:rPr>
          <w:rFonts w:asciiTheme="minorHAnsi" w:hAnsiTheme="minorHAnsi"/>
          <w:sz w:val="22"/>
          <w:szCs w:val="22"/>
        </w:rPr>
        <w:t xml:space="preserve"> may decide to give a presentation of the </w:t>
      </w:r>
      <w:r>
        <w:rPr>
          <w:rFonts w:asciiTheme="minorHAnsi" w:hAnsiTheme="minorHAnsi"/>
          <w:sz w:val="22"/>
          <w:szCs w:val="22"/>
          <w:highlight w:val="yellow"/>
        </w:rPr>
        <w:t>Specification</w:t>
      </w:r>
    </w:p>
    <w:p w14:paraId="568F5A27" w14:textId="77777777" w:rsidR="00E57D32" w:rsidRDefault="000000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 Presentation opportunity may be given, and if so, to qualified Tenderers only</w:t>
      </w:r>
    </w:p>
    <w:sectPr w:rsidR="00E57D32">
      <w:headerReference w:type="default" r:id="rId13"/>
      <w:footerReference w:type="default" r:id="rId14"/>
      <w:headerReference w:type="first" r:id="rId15"/>
      <w:type w:val="oddPage"/>
      <w:pgSz w:w="11907" w:h="1683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2A46" w14:textId="77777777" w:rsidR="003A53C1" w:rsidRDefault="003A53C1">
      <w:pPr>
        <w:spacing w:after="0" w:line="240" w:lineRule="auto"/>
      </w:pPr>
      <w:r>
        <w:separator/>
      </w:r>
    </w:p>
  </w:endnote>
  <w:endnote w:type="continuationSeparator" w:id="0">
    <w:p w14:paraId="6775D5A5" w14:textId="77777777" w:rsidR="003A53C1" w:rsidRDefault="003A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81C9" w14:textId="77777777" w:rsidR="00E57D32" w:rsidRDefault="0000000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1659B56B" w14:textId="599141CE" w:rsidR="00E57D32" w:rsidRDefault="00000000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47174A">
      <w:rPr>
        <w:noProof/>
      </w:rPr>
      <w:t>2023-08-10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BD79" w14:textId="77777777" w:rsidR="003A53C1" w:rsidRDefault="003A53C1">
      <w:pPr>
        <w:spacing w:after="0" w:line="240" w:lineRule="auto"/>
      </w:pPr>
      <w:r>
        <w:separator/>
      </w:r>
    </w:p>
  </w:footnote>
  <w:footnote w:type="continuationSeparator" w:id="0">
    <w:p w14:paraId="411FD384" w14:textId="77777777" w:rsidR="003A53C1" w:rsidRDefault="003A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EFBC" w14:textId="77777777" w:rsidR="00E57D32" w:rsidRDefault="00000000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15946798" wp14:editId="7956F487">
          <wp:extent cx="590550" cy="645795"/>
          <wp:effectExtent l="0" t="0" r="0" b="1905"/>
          <wp:docPr id="3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C7F4" w14:textId="77777777" w:rsidR="00E57D32" w:rsidRDefault="00000000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 xml:space="preserve">Buyer Country Program Development             RFQ-2011-003  Volume 1 (Main)                </w:t>
    </w:r>
    <w:r>
      <w:rPr>
        <w:rFonts w:cs="Calibri"/>
        <w:sz w:val="20"/>
        <w:u w:val="single"/>
      </w:rPr>
      <w:tab/>
      <w:t xml:space="preserve">Page </w:t>
    </w:r>
    <w:r>
      <w:rPr>
        <w:rFonts w:cs="Calibri"/>
        <w:sz w:val="20"/>
        <w:u w:val="single"/>
      </w:rPr>
      <w:fldChar w:fldCharType="begin"/>
    </w:r>
    <w:r>
      <w:rPr>
        <w:rFonts w:cs="Calibri"/>
        <w:sz w:val="20"/>
        <w:u w:val="single"/>
      </w:rPr>
      <w:instrText xml:space="preserve"> PAGE   \* MERGEFORMAT </w:instrText>
    </w:r>
    <w:r>
      <w:rPr>
        <w:rFonts w:cs="Calibri"/>
        <w:sz w:val="20"/>
        <w:u w:val="single"/>
      </w:rPr>
      <w:fldChar w:fldCharType="separate"/>
    </w:r>
    <w:r>
      <w:rPr>
        <w:rFonts w:cs="Calibri"/>
        <w:sz w:val="20"/>
        <w:u w:val="single"/>
      </w:rPr>
      <w:t>1</w:t>
    </w:r>
    <w:r>
      <w:rPr>
        <w:rFonts w:cs="Calibri"/>
        <w:sz w:val="20"/>
        <w:u w:val="single"/>
      </w:rPr>
      <w:fldChar w:fldCharType="end"/>
    </w:r>
  </w:p>
  <w:p w14:paraId="7542A119" w14:textId="77777777" w:rsidR="00E57D32" w:rsidRDefault="00E57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58C84274"/>
    <w:multiLevelType w:val="multilevel"/>
    <w:tmpl w:val="58C84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 w16cid:durableId="627777778">
    <w:abstractNumId w:val="0"/>
  </w:num>
  <w:num w:numId="2" w16cid:durableId="773986113">
    <w:abstractNumId w:val="2"/>
  </w:num>
  <w:num w:numId="3" w16cid:durableId="80270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107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20D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47F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31D4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982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1C38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53C1"/>
    <w:rsid w:val="003A7FB9"/>
    <w:rsid w:val="003B0174"/>
    <w:rsid w:val="003B0B3C"/>
    <w:rsid w:val="003B0B57"/>
    <w:rsid w:val="003B13B4"/>
    <w:rsid w:val="003B3DA5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4666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089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15BBC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3F8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74A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4F95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1D5D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C7283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44D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5873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AB7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D4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210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1A1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42E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69B"/>
    <w:rsid w:val="00951796"/>
    <w:rsid w:val="00952011"/>
    <w:rsid w:val="0095241B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1E1D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6BA1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31F"/>
    <w:rsid w:val="00A20EF6"/>
    <w:rsid w:val="00A21466"/>
    <w:rsid w:val="00A21863"/>
    <w:rsid w:val="00A22F92"/>
    <w:rsid w:val="00A23363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A64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1D25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56F72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2C8F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7A8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57D32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0976"/>
    <w:rsid w:val="00E91499"/>
    <w:rsid w:val="00E959F6"/>
    <w:rsid w:val="00E97112"/>
    <w:rsid w:val="00E97185"/>
    <w:rsid w:val="00EA082E"/>
    <w:rsid w:val="00EA0A42"/>
    <w:rsid w:val="00EA0D0C"/>
    <w:rsid w:val="00EA0E33"/>
    <w:rsid w:val="00EA0FA2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2BE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  <w:rsid w:val="05181DFF"/>
    <w:rsid w:val="0F266DDF"/>
    <w:rsid w:val="184334A9"/>
    <w:rsid w:val="1A0E09BF"/>
    <w:rsid w:val="1ADF3CF1"/>
    <w:rsid w:val="24360A51"/>
    <w:rsid w:val="267D3601"/>
    <w:rsid w:val="29A17EA8"/>
    <w:rsid w:val="2EFC6C68"/>
    <w:rsid w:val="38E605EF"/>
    <w:rsid w:val="3CB132F6"/>
    <w:rsid w:val="3CE32302"/>
    <w:rsid w:val="3D882ADF"/>
    <w:rsid w:val="401E5132"/>
    <w:rsid w:val="47430E5A"/>
    <w:rsid w:val="581B4DC6"/>
    <w:rsid w:val="624C3CF9"/>
    <w:rsid w:val="65A97C29"/>
    <w:rsid w:val="73945656"/>
    <w:rsid w:val="73A6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735FB"/>
  <w15:docId w15:val="{2DA9E822-9B7C-4CBD-BBAB-EDECA6CA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Malgun Gothic"/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 w:line="259" w:lineRule="auto"/>
      <w:jc w:val="center"/>
      <w:outlineLvl w:val="0"/>
    </w:pPr>
    <w:rPr>
      <w:rFonts w:ascii="Calibri" w:eastAsia="Malgun Gothic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 w:line="259" w:lineRule="auto"/>
      <w:outlineLvl w:val="1"/>
    </w:pPr>
    <w:rPr>
      <w:rFonts w:ascii="Calibri" w:eastAsia="Malgun Gothic" w:hAnsi="Calibri"/>
      <w:b/>
      <w:sz w:val="32"/>
      <w:szCs w:val="32"/>
      <w:lang w:val="en-GB" w:eastAsia="en-US"/>
    </w:rPr>
  </w:style>
  <w:style w:type="paragraph" w:styleId="Heading3">
    <w:name w:val="heading 3"/>
    <w:next w:val="Normal"/>
    <w:qFormat/>
    <w:pPr>
      <w:keepNext/>
      <w:keepLines/>
      <w:spacing w:before="360" w:after="240" w:line="259" w:lineRule="auto"/>
      <w:outlineLvl w:val="2"/>
    </w:pPr>
    <w:rPr>
      <w:rFonts w:ascii="Calibri" w:eastAsia="Malgun Gothic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pPr>
      <w:keepNext/>
      <w:keepLines/>
      <w:spacing w:before="240" w:after="120" w:line="259" w:lineRule="auto"/>
      <w:outlineLvl w:val="3"/>
    </w:pPr>
    <w:rPr>
      <w:rFonts w:ascii="Calibri" w:eastAsia="Malgun Gothic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qFormat/>
    <w:pPr>
      <w:spacing w:after="240"/>
    </w:pPr>
  </w:style>
  <w:style w:type="paragraph" w:styleId="BalloonText">
    <w:name w:val="Balloon Text"/>
    <w:basedOn w:val="Normal"/>
    <w:link w:val="BalloonTextChar"/>
    <w:qFormat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qFormat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qFormat/>
    <w:rPr>
      <w:rFonts w:ascii="Times New Roman" w:hAnsi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qFormat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Malgun Gothic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pPr>
      <w:ind w:left="720"/>
    </w:pPr>
  </w:style>
  <w:style w:type="paragraph" w:styleId="PlainText">
    <w:name w:val="Plain Text"/>
    <w:basedOn w:val="Normal"/>
    <w:link w:val="PlainTextChar"/>
    <w:unhideWhenUsed/>
    <w:qFormat/>
    <w:rPr>
      <w:rFonts w:ascii="Consolas" w:eastAsia="Calibri" w:hAnsi="Consolas"/>
      <w:sz w:val="21"/>
      <w:szCs w:val="21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qFormat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qFormat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qFormat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qFormat/>
    <w:pPr>
      <w:tabs>
        <w:tab w:val="right" w:leader="dot" w:pos="9360"/>
      </w:tabs>
      <w:ind w:left="1680"/>
    </w:pPr>
    <w:rPr>
      <w:sz w:val="18"/>
    </w:rPr>
  </w:style>
  <w:style w:type="character" w:styleId="CommentReference">
    <w:name w:val="annotation reference"/>
    <w:uiPriority w:val="99"/>
    <w:unhideWhenUsed/>
    <w:qFormat/>
    <w:rPr>
      <w:sz w:val="18"/>
      <w:szCs w:val="18"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FootnoteReference">
    <w:name w:val="footnote reference"/>
    <w:semiHidden/>
    <w:qFormat/>
    <w:rPr>
      <w:rFonts w:ascii="Times New Roman" w:hAnsi="Times New Roman"/>
      <w:position w:val="0"/>
      <w:sz w:val="24"/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Number">
    <w:name w:val="ChapterNumber"/>
    <w:basedOn w:val="Normal"/>
    <w:next w:val="Normal"/>
    <w:qFormat/>
    <w:pPr>
      <w:spacing w:after="360"/>
    </w:pPr>
  </w:style>
  <w:style w:type="paragraph" w:customStyle="1" w:styleId="TextBox">
    <w:name w:val="Text Box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pPr>
      <w:outlineLvl w:val="9"/>
    </w:p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Pr>
      <w:sz w:val="24"/>
      <w:lang w:eastAsia="en-US"/>
    </w:rPr>
  </w:style>
  <w:style w:type="character" w:customStyle="1" w:styleId="Heading1Char">
    <w:name w:val="Heading 1 Char"/>
    <w:link w:val="Heading1"/>
    <w:qFormat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Pr>
      <w:sz w:val="24"/>
    </w:rPr>
  </w:style>
  <w:style w:type="character" w:customStyle="1" w:styleId="FootnoteTextChar">
    <w:name w:val="Footnote Text Char"/>
    <w:link w:val="FootnoteText"/>
    <w:semiHidden/>
    <w:qFormat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qFormat/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character" w:customStyle="1" w:styleId="BodyTextIndentChar">
    <w:name w:val="Body Text Indent Char"/>
    <w:link w:val="BodyTextIndent"/>
    <w:qFormat/>
    <w:rPr>
      <w:sz w:val="24"/>
    </w:rPr>
  </w:style>
  <w:style w:type="character" w:customStyle="1" w:styleId="PlainTextChar">
    <w:name w:val="Plain Text Char"/>
    <w:link w:val="PlainText"/>
    <w:qFormat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Pr>
      <w:sz w:val="16"/>
      <w:szCs w:val="16"/>
    </w:rPr>
  </w:style>
  <w:style w:type="paragraph" w:customStyle="1" w:styleId="a">
    <w:name w:val="선그리기"/>
    <w:basedOn w:val="Normal"/>
    <w:qFormat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pPr>
      <w:spacing w:after="160" w:line="259" w:lineRule="auto"/>
    </w:pPr>
    <w:rPr>
      <w:rFonts w:ascii="Calibri" w:eastAsia="Malgun Gothic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qFormat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qFormat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qFormat/>
    <w:pPr>
      <w:numPr>
        <w:ilvl w:val="3"/>
      </w:numPr>
    </w:pPr>
  </w:style>
  <w:style w:type="paragraph" w:customStyle="1" w:styleId="05number1">
    <w:name w:val="05 number/1"/>
    <w:basedOn w:val="Normal"/>
    <w:qFormat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eastAsia="Malgun Gothic" w:hAnsi="Calibri"/>
      <w:b/>
      <w:sz w:val="28"/>
      <w:szCs w:val="24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pPr>
      <w:spacing w:after="160" w:line="259" w:lineRule="auto"/>
    </w:pPr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qFormat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qFormat/>
    <w:pPr>
      <w:spacing w:after="160" w:line="259" w:lineRule="auto"/>
    </w:pPr>
    <w:rPr>
      <w:rFonts w:eastAsia="Malgun Gothic"/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qFormat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Pr>
      <w:rFonts w:ascii="Calibri" w:eastAsia="Times New Roman" w:hAnsi="Calibri"/>
      <w:kern w:val="2"/>
      <w:szCs w:val="22"/>
      <w:lang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StyleHeading4BodyCalibri">
    <w:name w:val="Style Heading 4 + +Body (Calibri)"/>
    <w:basedOn w:val="Heading4"/>
    <w:qFormat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rocurement.gov.k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0C7177-6AE9-469B-8F92-B1BDC329AA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50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Sally Rimon</cp:lastModifiedBy>
  <cp:revision>15</cp:revision>
  <cp:lastPrinted>2020-09-10T03:34:00Z</cp:lastPrinted>
  <dcterms:created xsi:type="dcterms:W3CDTF">2020-09-02T03:26:00Z</dcterms:created>
  <dcterms:modified xsi:type="dcterms:W3CDTF">2023-08-09T22:44:00Z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1033-11.2.0.9665</vt:lpwstr>
  </property>
</Properties>
</file>