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A019" w14:textId="7647DE14" w:rsidR="002205E9" w:rsidRPr="00EB0CA1" w:rsidRDefault="002205E9" w:rsidP="00EB0CA1">
      <w:pPr>
        <w:pStyle w:val="NoSpacing"/>
        <w:spacing w:before="6000"/>
        <w:jc w:val="center"/>
        <w:rPr>
          <w:rFonts w:ascii="Times New Roman" w:hAnsi="Times New Roman"/>
          <w:b/>
          <w:bCs/>
          <w:sz w:val="32"/>
          <w:szCs w:val="32"/>
          <w:lang w:val="en-GB"/>
        </w:rPr>
      </w:pPr>
      <w:bookmarkStart w:id="0" w:name="_Toc18147710"/>
      <w:r w:rsidRPr="003B51B7">
        <w:rPr>
          <w:rFonts w:ascii="Times New Roman" w:hAnsi="Times New Roman"/>
          <w:b/>
          <w:bCs/>
          <w:sz w:val="32"/>
          <w:szCs w:val="32"/>
          <w:lang w:val="en-GB"/>
        </w:rPr>
        <w:t xml:space="preserve">CONTRACT FOR THE SUPPLY OF </w:t>
      </w:r>
      <w:r w:rsidR="00716095" w:rsidRPr="003B51B7">
        <w:rPr>
          <w:rFonts w:ascii="Times New Roman" w:hAnsi="Times New Roman"/>
          <w:b/>
          <w:bCs/>
          <w:sz w:val="32"/>
          <w:szCs w:val="32"/>
          <w:lang w:val="en-GB"/>
        </w:rPr>
        <w:t xml:space="preserve">STANDARD </w:t>
      </w:r>
      <w:r w:rsidRPr="003B51B7">
        <w:rPr>
          <w:rFonts w:ascii="Times New Roman" w:hAnsi="Times New Roman"/>
          <w:b/>
          <w:bCs/>
          <w:sz w:val="32"/>
          <w:szCs w:val="32"/>
          <w:lang w:val="en-GB"/>
        </w:rPr>
        <w:t>GOODS</w:t>
      </w:r>
    </w:p>
    <w:p w14:paraId="1EDCCE6E" w14:textId="016EDE61" w:rsidR="002205E9" w:rsidRPr="003B51B7" w:rsidRDefault="003B51B7" w:rsidP="00EB0CA1">
      <w:pPr>
        <w:spacing w:before="240"/>
        <w:jc w:val="center"/>
        <w:rPr>
          <w:b/>
          <w:bCs/>
          <w:sz w:val="32"/>
          <w:szCs w:val="32"/>
          <w:lang w:val="en-GB"/>
        </w:rPr>
      </w:pPr>
      <w:r w:rsidRPr="003B51B7">
        <w:rPr>
          <w:b/>
          <w:bCs/>
          <w:sz w:val="32"/>
          <w:szCs w:val="32"/>
          <w:lang w:val="en-GB"/>
        </w:rPr>
        <w:t xml:space="preserve">SPECIFIC </w:t>
      </w:r>
      <w:r w:rsidR="002205E9" w:rsidRPr="003B51B7">
        <w:rPr>
          <w:b/>
          <w:bCs/>
          <w:sz w:val="32"/>
          <w:szCs w:val="32"/>
          <w:lang w:val="en-GB"/>
        </w:rPr>
        <w:t>CONTRACT CONDITIONS</w:t>
      </w:r>
    </w:p>
    <w:p w14:paraId="5C3D53E1" w14:textId="77777777" w:rsidR="003B51B7" w:rsidRPr="003B51B7" w:rsidRDefault="003B51B7" w:rsidP="00F0720D">
      <w:pPr>
        <w:spacing w:before="240"/>
        <w:jc w:val="center"/>
        <w:rPr>
          <w:b/>
          <w:bCs/>
          <w:sz w:val="32"/>
          <w:szCs w:val="32"/>
          <w:lang w:val="en-GB"/>
        </w:rPr>
      </w:pPr>
      <w:r w:rsidRPr="003B51B7">
        <w:rPr>
          <w:b/>
          <w:bCs/>
          <w:sz w:val="32"/>
          <w:szCs w:val="32"/>
          <w:lang w:val="en-GB"/>
        </w:rPr>
        <w:t>FOR</w:t>
      </w:r>
    </w:p>
    <w:p w14:paraId="37C7C9D0" w14:textId="073F0161" w:rsidR="003B51B7" w:rsidRPr="003B51B7" w:rsidRDefault="009812A1" w:rsidP="00F0720D">
      <w:pPr>
        <w:spacing w:before="240"/>
        <w:jc w:val="center"/>
        <w:rPr>
          <w:b/>
          <w:bCs/>
          <w:sz w:val="32"/>
          <w:szCs w:val="32"/>
          <w:lang w:val="en-GB"/>
        </w:rPr>
      </w:pPr>
      <w:r>
        <w:rPr>
          <w:b/>
          <w:bCs/>
          <w:sz w:val="32"/>
          <w:szCs w:val="32"/>
          <w:lang w:val="en-GB"/>
        </w:rPr>
        <w:t>[</w:t>
      </w:r>
      <w:proofErr w:type="spellStart"/>
      <w:r w:rsidR="008E7241">
        <w:rPr>
          <w:b/>
          <w:bCs/>
          <w:sz w:val="32"/>
          <w:szCs w:val="32"/>
          <w:lang w:val="en-GB"/>
        </w:rPr>
        <w:t>Maman</w:t>
      </w:r>
      <w:proofErr w:type="spellEnd"/>
      <w:r w:rsidR="008E7241">
        <w:rPr>
          <w:b/>
          <w:bCs/>
          <w:sz w:val="32"/>
          <w:szCs w:val="32"/>
          <w:lang w:val="en-GB"/>
        </w:rPr>
        <w:t xml:space="preserve"> </w:t>
      </w:r>
      <w:proofErr w:type="spellStart"/>
      <w:r w:rsidR="008E7241">
        <w:rPr>
          <w:b/>
          <w:bCs/>
          <w:sz w:val="32"/>
          <w:szCs w:val="32"/>
          <w:lang w:val="en-GB"/>
        </w:rPr>
        <w:t>Kaburara</w:t>
      </w:r>
      <w:proofErr w:type="spellEnd"/>
      <w:r w:rsidR="008E7241">
        <w:rPr>
          <w:b/>
          <w:bCs/>
          <w:sz w:val="32"/>
          <w:szCs w:val="32"/>
          <w:lang w:val="en-GB"/>
        </w:rPr>
        <w:t xml:space="preserve"> Causeway Materials</w:t>
      </w:r>
      <w:r w:rsidR="003B51B7" w:rsidRPr="003B51B7">
        <w:rPr>
          <w:b/>
          <w:bCs/>
          <w:sz w:val="32"/>
          <w:szCs w:val="32"/>
          <w:lang w:val="en-GB"/>
        </w:rPr>
        <w:t>]</w:t>
      </w:r>
    </w:p>
    <w:p w14:paraId="3267D5E3" w14:textId="36A70A65" w:rsidR="003B51B7" w:rsidRPr="003B51B7" w:rsidRDefault="003B51B7" w:rsidP="00F0720D">
      <w:pPr>
        <w:spacing w:before="240"/>
        <w:jc w:val="center"/>
        <w:rPr>
          <w:rFonts w:cs="Times New Roman"/>
          <w:b/>
          <w:bCs/>
          <w:sz w:val="32"/>
          <w:szCs w:val="32"/>
          <w:lang w:val="en-GB"/>
        </w:rPr>
      </w:pPr>
      <w:r w:rsidRPr="003B51B7">
        <w:rPr>
          <w:b/>
          <w:bCs/>
          <w:sz w:val="32"/>
          <w:szCs w:val="32"/>
          <w:lang w:val="en-GB"/>
        </w:rPr>
        <w:t>[CONTRACT NUMBER</w:t>
      </w:r>
      <w:proofErr w:type="gramStart"/>
      <w:r w:rsidRPr="003B51B7">
        <w:rPr>
          <w:b/>
          <w:bCs/>
          <w:sz w:val="32"/>
          <w:szCs w:val="32"/>
          <w:lang w:val="en-GB"/>
        </w:rPr>
        <w:t>: ]</w:t>
      </w:r>
      <w:proofErr w:type="gramEnd"/>
    </w:p>
    <w:p w14:paraId="02526893" w14:textId="77777777" w:rsidR="002205E9" w:rsidRPr="003B51B7" w:rsidRDefault="002205E9" w:rsidP="00F0720D">
      <w:pPr>
        <w:spacing w:before="0" w:after="160"/>
        <w:jc w:val="left"/>
        <w:rPr>
          <w:rFonts w:eastAsiaTheme="majorEastAsia" w:cs="Times New Roman"/>
          <w:color w:val="2F5496" w:themeColor="accent1" w:themeShade="BF"/>
          <w:sz w:val="24"/>
          <w:lang w:val="en-GB" w:eastAsia="it-IT"/>
        </w:rPr>
      </w:pPr>
      <w:bookmarkStart w:id="1" w:name="_Hlk18597575"/>
      <w:r w:rsidRPr="003B51B7">
        <w:rPr>
          <w:rFonts w:cs="Times New Roman"/>
          <w:sz w:val="24"/>
          <w:lang w:val="en-GB"/>
        </w:rPr>
        <w:br w:type="page"/>
      </w:r>
    </w:p>
    <w:p w14:paraId="200A3E07" w14:textId="2C91BAAF" w:rsidR="007539FB" w:rsidRPr="003B51B7" w:rsidRDefault="007539FB" w:rsidP="00F0720D">
      <w:pPr>
        <w:jc w:val="center"/>
        <w:rPr>
          <w:b/>
          <w:bCs/>
          <w:szCs w:val="20"/>
          <w:lang w:val="en-GB"/>
        </w:rPr>
      </w:pPr>
      <w:bookmarkStart w:id="2" w:name="_Hlk41383736"/>
      <w:bookmarkEnd w:id="0"/>
      <w:bookmarkEnd w:id="1"/>
      <w:r w:rsidRPr="003B51B7">
        <w:rPr>
          <w:b/>
          <w:bCs/>
          <w:szCs w:val="20"/>
          <w:lang w:val="en-GB"/>
        </w:rPr>
        <w:lastRenderedPageBreak/>
        <w:t xml:space="preserve">This contract for </w:t>
      </w:r>
      <w:r w:rsidR="004143CA" w:rsidRPr="003B51B7">
        <w:rPr>
          <w:b/>
          <w:bCs/>
          <w:szCs w:val="20"/>
          <w:lang w:val="en-GB"/>
        </w:rPr>
        <w:t xml:space="preserve">the Supply of </w:t>
      </w:r>
      <w:r w:rsidR="00FE2282" w:rsidRPr="003B51B7">
        <w:rPr>
          <w:b/>
          <w:bCs/>
          <w:szCs w:val="20"/>
          <w:lang w:val="en-GB"/>
        </w:rPr>
        <w:t xml:space="preserve">Standard </w:t>
      </w:r>
      <w:r w:rsidR="004143CA" w:rsidRPr="003B51B7">
        <w:rPr>
          <w:b/>
          <w:bCs/>
          <w:szCs w:val="20"/>
          <w:lang w:val="en-GB"/>
        </w:rPr>
        <w:t xml:space="preserve">Goods </w:t>
      </w:r>
      <w:r w:rsidRPr="003B51B7">
        <w:rPr>
          <w:b/>
          <w:bCs/>
          <w:szCs w:val="20"/>
          <w:lang w:val="en-GB"/>
        </w:rPr>
        <w:t>(“Contract”)</w:t>
      </w:r>
      <w:r w:rsidR="008417EA" w:rsidRPr="003B51B7">
        <w:rPr>
          <w:szCs w:val="20"/>
          <w:lang w:val="en-GB"/>
        </w:rPr>
        <w:br/>
      </w:r>
      <w:r w:rsidRPr="003B51B7">
        <w:rPr>
          <w:szCs w:val="20"/>
          <w:lang w:val="en-GB"/>
        </w:rPr>
        <w:t>is entered</w:t>
      </w:r>
      <w:r w:rsidR="00DA3957" w:rsidRPr="003B51B7">
        <w:rPr>
          <w:szCs w:val="20"/>
          <w:lang w:val="en-GB"/>
        </w:rPr>
        <w:t xml:space="preserve"> into</w:t>
      </w:r>
      <w:r w:rsidRPr="003B51B7">
        <w:rPr>
          <w:szCs w:val="20"/>
          <w:lang w:val="en-GB"/>
        </w:rPr>
        <w:t xml:space="preserve"> between:</w:t>
      </w:r>
    </w:p>
    <w:bookmarkEnd w:id="2"/>
    <w:p w14:paraId="43FA6364" w14:textId="3B39A187" w:rsidR="007539FB" w:rsidRPr="003B51B7" w:rsidRDefault="007539FB" w:rsidP="00F0720D">
      <w:pPr>
        <w:rPr>
          <w:szCs w:val="20"/>
          <w:lang w:val="en-GB"/>
        </w:rPr>
      </w:pPr>
      <w:r w:rsidRPr="003B51B7">
        <w:rPr>
          <w:szCs w:val="20"/>
          <w:lang w:val="en-GB"/>
        </w:rPr>
        <w:t xml:space="preserve">The </w:t>
      </w:r>
      <w:r w:rsidR="00DA3957" w:rsidRPr="003B51B7">
        <w:rPr>
          <w:szCs w:val="20"/>
          <w:lang w:val="en-GB"/>
        </w:rPr>
        <w:t xml:space="preserve">Government of Kiribati through the </w:t>
      </w:r>
      <w:r w:rsidR="003B51B7">
        <w:rPr>
          <w:szCs w:val="20"/>
          <w:lang w:val="en-GB"/>
        </w:rPr>
        <w:t>[</w:t>
      </w:r>
      <w:r w:rsidRPr="003B51B7">
        <w:rPr>
          <w:szCs w:val="20"/>
          <w:highlight w:val="yellow"/>
          <w:lang w:val="en-GB"/>
        </w:rPr>
        <w:t>Ministry of X</w:t>
      </w:r>
      <w:r w:rsidR="004143CA" w:rsidRPr="003B51B7">
        <w:rPr>
          <w:szCs w:val="20"/>
          <w:highlight w:val="yellow"/>
          <w:lang w:val="en-GB"/>
        </w:rPr>
        <w:t xml:space="preserve"> / SOE</w:t>
      </w:r>
      <w:r w:rsidRPr="003B51B7">
        <w:rPr>
          <w:szCs w:val="20"/>
          <w:lang w:val="en-GB"/>
        </w:rPr>
        <w:t xml:space="preserve">] with its office at the address stated in </w:t>
      </w:r>
      <w:r w:rsidR="00436B58" w:rsidRPr="003B51B7">
        <w:rPr>
          <w:szCs w:val="20"/>
          <w:lang w:val="en-GB"/>
        </w:rPr>
        <w:t>Article</w:t>
      </w:r>
      <w:r w:rsidRPr="003B51B7">
        <w:rPr>
          <w:szCs w:val="20"/>
          <w:lang w:val="en-GB"/>
        </w:rPr>
        <w:t xml:space="preserve"> </w:t>
      </w:r>
      <w:r w:rsidR="00436B58" w:rsidRPr="003B51B7">
        <w:rPr>
          <w:szCs w:val="20"/>
          <w:lang w:val="en-GB"/>
        </w:rPr>
        <w:fldChar w:fldCharType="begin"/>
      </w:r>
      <w:r w:rsidR="00436B58" w:rsidRPr="003B51B7">
        <w:rPr>
          <w:szCs w:val="20"/>
          <w:lang w:val="en-GB"/>
        </w:rPr>
        <w:instrText xml:space="preserve"> REF _Ref41306497 \r \h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 </w:t>
      </w:r>
      <w:r w:rsidRPr="003B51B7">
        <w:rPr>
          <w:szCs w:val="20"/>
          <w:lang w:val="en-GB"/>
        </w:rPr>
        <w:t>SCC (hereinafter referred to as the “Procuring Entity”)</w:t>
      </w:r>
    </w:p>
    <w:p w14:paraId="77C3CCCA" w14:textId="77777777" w:rsidR="007539FB" w:rsidRPr="003B51B7" w:rsidRDefault="007539FB" w:rsidP="00F0720D">
      <w:pPr>
        <w:jc w:val="center"/>
        <w:rPr>
          <w:szCs w:val="20"/>
          <w:lang w:val="en-GB"/>
        </w:rPr>
      </w:pPr>
      <w:r w:rsidRPr="003B51B7">
        <w:rPr>
          <w:szCs w:val="20"/>
          <w:lang w:val="en-GB"/>
        </w:rPr>
        <w:t>and</w:t>
      </w:r>
    </w:p>
    <w:p w14:paraId="2FBE5142" w14:textId="4F006AEE" w:rsidR="007539FB" w:rsidRPr="003B51B7" w:rsidRDefault="007539FB" w:rsidP="00F0720D">
      <w:pPr>
        <w:rPr>
          <w:szCs w:val="20"/>
          <w:lang w:val="en-GB"/>
        </w:rPr>
      </w:pPr>
      <w:r w:rsidRPr="003B51B7">
        <w:rPr>
          <w:szCs w:val="20"/>
          <w:highlight w:val="yellow"/>
          <w:lang w:val="en-GB"/>
        </w:rPr>
        <w:t>[name of the Supplier]</w:t>
      </w:r>
      <w:r w:rsidRPr="003B51B7">
        <w:rPr>
          <w:szCs w:val="20"/>
          <w:lang w:val="en-GB"/>
        </w:rPr>
        <w:t xml:space="preserve"> with address as stated in </w:t>
      </w:r>
      <w:r w:rsidR="00436B58" w:rsidRPr="003B51B7">
        <w:rPr>
          <w:szCs w:val="20"/>
          <w:lang w:val="en-GB"/>
        </w:rPr>
        <w:t xml:space="preserve">Article </w:t>
      </w:r>
      <w:r w:rsidR="00436B58" w:rsidRPr="003B51B7">
        <w:rPr>
          <w:szCs w:val="20"/>
          <w:lang w:val="en-GB"/>
        </w:rPr>
        <w:fldChar w:fldCharType="begin"/>
      </w:r>
      <w:r w:rsidR="00436B58" w:rsidRPr="003B51B7">
        <w:rPr>
          <w:szCs w:val="20"/>
          <w:lang w:val="en-GB"/>
        </w:rPr>
        <w:instrText xml:space="preserve"> REF _Ref41306497 \r \h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w:t>
      </w:r>
      <w:r w:rsidRPr="003B51B7">
        <w:rPr>
          <w:szCs w:val="20"/>
          <w:lang w:val="en-GB"/>
        </w:rPr>
        <w:t xml:space="preserve"> SCC (hereinafter referred to as the “Supplier”), together referred as the “Parties”.</w:t>
      </w:r>
    </w:p>
    <w:p w14:paraId="61FF869C" w14:textId="2D1338D9" w:rsidR="00F36C95" w:rsidRPr="003B51B7" w:rsidRDefault="00F36C95" w:rsidP="00F0720D">
      <w:pPr>
        <w:rPr>
          <w:b/>
          <w:szCs w:val="20"/>
          <w:lang w:val="en-GB"/>
        </w:rPr>
      </w:pPr>
      <w:r w:rsidRPr="003B51B7">
        <w:rPr>
          <w:b/>
          <w:szCs w:val="20"/>
          <w:lang w:val="en-GB"/>
        </w:rPr>
        <w:t>RECITALS</w:t>
      </w:r>
    </w:p>
    <w:p w14:paraId="3340244C" w14:textId="24CFF936" w:rsidR="007539FB" w:rsidRPr="003B51B7" w:rsidRDefault="007539FB" w:rsidP="00F0720D">
      <w:pPr>
        <w:rPr>
          <w:szCs w:val="20"/>
          <w:lang w:val="en-GB"/>
        </w:rPr>
      </w:pPr>
      <w:r w:rsidRPr="003B51B7">
        <w:rPr>
          <w:szCs w:val="20"/>
          <w:lang w:val="en-GB"/>
        </w:rPr>
        <w:t xml:space="preserve">WHEREAS the Procuring Entity wishes to receive from the Supplier, and the Supplier is willing to provide to the Procuring Entity, the </w:t>
      </w:r>
      <w:r w:rsidR="00FE2282" w:rsidRPr="003B51B7">
        <w:rPr>
          <w:szCs w:val="20"/>
          <w:lang w:val="en-GB"/>
        </w:rPr>
        <w:t xml:space="preserve">Standard </w:t>
      </w:r>
      <w:r w:rsidRPr="003B51B7">
        <w:rPr>
          <w:szCs w:val="20"/>
          <w:lang w:val="en-GB"/>
        </w:rPr>
        <w:t>Goods as more fully defined hereinafter;</w:t>
      </w:r>
    </w:p>
    <w:p w14:paraId="7FD37B7B" w14:textId="069CA6F8" w:rsidR="007539FB" w:rsidRPr="003B51B7" w:rsidRDefault="007539FB" w:rsidP="00F0720D">
      <w:pPr>
        <w:rPr>
          <w:szCs w:val="20"/>
          <w:lang w:val="en-GB"/>
        </w:rPr>
      </w:pPr>
      <w:r w:rsidRPr="003B51B7">
        <w:rPr>
          <w:szCs w:val="20"/>
          <w:lang w:val="en-GB"/>
        </w:rPr>
        <w:t>WHEREAS the Supplier is ready and willing to accept the Contract with the Procuring Entity</w:t>
      </w:r>
      <w:r w:rsidR="00526B18">
        <w:rPr>
          <w:szCs w:val="20"/>
          <w:lang w:val="en-GB"/>
        </w:rPr>
        <w:t xml:space="preserve">, </w:t>
      </w:r>
      <w:r w:rsidR="002816FE" w:rsidRPr="003B51B7">
        <w:rPr>
          <w:szCs w:val="20"/>
          <w:lang w:val="en-GB"/>
        </w:rPr>
        <w:t>t</w:t>
      </w:r>
      <w:r w:rsidR="00431371" w:rsidRPr="003B51B7">
        <w:rPr>
          <w:szCs w:val="20"/>
          <w:lang w:val="en-GB"/>
        </w:rPr>
        <w:t>he Parties agree to the following terms and conditions</w:t>
      </w:r>
      <w:r w:rsidRPr="003B51B7">
        <w:rPr>
          <w:szCs w:val="20"/>
          <w:lang w:val="en-GB"/>
        </w:rPr>
        <w:t>:</w:t>
      </w:r>
    </w:p>
    <w:p w14:paraId="6F35180A" w14:textId="77777777" w:rsidR="007539FB" w:rsidRPr="003B51B7" w:rsidRDefault="007539FB" w:rsidP="00F0720D">
      <w:pPr>
        <w:pStyle w:val="Heading3"/>
        <w:numPr>
          <w:ilvl w:val="0"/>
          <w:numId w:val="2"/>
        </w:numPr>
        <w:spacing w:before="120" w:after="0"/>
        <w:rPr>
          <w:lang w:val="en-GB"/>
        </w:rPr>
      </w:pPr>
      <w:bookmarkStart w:id="3" w:name="_Toc11850091"/>
      <w:bookmarkStart w:id="4" w:name="_Toc18147711"/>
      <w:bookmarkStart w:id="5" w:name="_Toc18597751"/>
      <w:r w:rsidRPr="003B51B7">
        <w:rPr>
          <w:lang w:val="en-GB"/>
        </w:rPr>
        <w:t>General provisions</w:t>
      </w:r>
      <w:bookmarkEnd w:id="3"/>
      <w:bookmarkEnd w:id="4"/>
      <w:bookmarkEnd w:id="5"/>
    </w:p>
    <w:p w14:paraId="7F9935B9" w14:textId="7875FB1D" w:rsidR="004143CA" w:rsidRPr="003B51B7" w:rsidRDefault="004143CA" w:rsidP="00F0720D">
      <w:pPr>
        <w:ind w:left="-6"/>
        <w:rPr>
          <w:lang w:val="en-GB"/>
        </w:rPr>
      </w:pPr>
      <w:r w:rsidRPr="003B51B7">
        <w:rPr>
          <w:lang w:val="en-GB"/>
        </w:rPr>
        <w:t>The following annexes form an integral part of the Contract.</w:t>
      </w:r>
    </w:p>
    <w:p w14:paraId="49490359" w14:textId="2CF695C8" w:rsidR="004143CA" w:rsidRPr="003B51B7" w:rsidRDefault="007539FB" w:rsidP="00F0720D">
      <w:pPr>
        <w:pStyle w:val="ListParagraph"/>
        <w:numPr>
          <w:ilvl w:val="0"/>
          <w:numId w:val="6"/>
        </w:numPr>
        <w:spacing w:after="0"/>
        <w:rPr>
          <w:lang w:val="en-GB"/>
        </w:rPr>
      </w:pPr>
      <w:r w:rsidRPr="003B51B7">
        <w:rPr>
          <w:lang w:val="en-GB"/>
        </w:rPr>
        <w:t xml:space="preserve">Annex </w:t>
      </w:r>
      <w:r w:rsidR="004143CA" w:rsidRPr="003B51B7">
        <w:rPr>
          <w:lang w:val="en-GB"/>
        </w:rPr>
        <w:t xml:space="preserve">A – Condition for Supply of </w:t>
      </w:r>
      <w:r w:rsidR="00FE2282" w:rsidRPr="003B51B7">
        <w:rPr>
          <w:szCs w:val="20"/>
          <w:lang w:val="en-GB"/>
        </w:rPr>
        <w:t xml:space="preserve">Standard </w:t>
      </w:r>
      <w:r w:rsidR="004143CA" w:rsidRPr="003B51B7">
        <w:rPr>
          <w:lang w:val="en-GB"/>
        </w:rPr>
        <w:t>Goods;</w:t>
      </w:r>
    </w:p>
    <w:p w14:paraId="063B4969" w14:textId="550C73A2" w:rsidR="004143CA" w:rsidRPr="003B51B7" w:rsidRDefault="007539FB" w:rsidP="00BB0E2F">
      <w:pPr>
        <w:pStyle w:val="ListParagraph"/>
        <w:numPr>
          <w:ilvl w:val="0"/>
          <w:numId w:val="6"/>
        </w:numPr>
        <w:spacing w:before="0" w:after="0"/>
        <w:rPr>
          <w:lang w:val="en-GB"/>
        </w:rPr>
      </w:pPr>
      <w:r w:rsidRPr="003B51B7">
        <w:rPr>
          <w:lang w:val="en-GB"/>
        </w:rPr>
        <w:t xml:space="preserve">Annex B </w:t>
      </w:r>
      <w:r w:rsidR="004143CA" w:rsidRPr="003B51B7">
        <w:rPr>
          <w:lang w:val="en-GB"/>
        </w:rPr>
        <w:t>– Specifications;</w:t>
      </w:r>
    </w:p>
    <w:p w14:paraId="62E8294C" w14:textId="1A3B8FCB" w:rsidR="007539FB" w:rsidRPr="003B51B7" w:rsidRDefault="007539FB" w:rsidP="00BB0E2F">
      <w:pPr>
        <w:pStyle w:val="ListParagraph"/>
        <w:numPr>
          <w:ilvl w:val="0"/>
          <w:numId w:val="6"/>
        </w:numPr>
        <w:spacing w:before="0" w:after="0"/>
        <w:rPr>
          <w:lang w:val="en-GB"/>
        </w:rPr>
      </w:pPr>
      <w:r w:rsidRPr="003B51B7">
        <w:rPr>
          <w:lang w:val="en-GB"/>
        </w:rPr>
        <w:t xml:space="preserve">Annex C </w:t>
      </w:r>
      <w:r w:rsidR="004143CA" w:rsidRPr="003B51B7">
        <w:rPr>
          <w:lang w:val="en-GB"/>
        </w:rPr>
        <w:t>– General Contract Conditions</w:t>
      </w:r>
    </w:p>
    <w:p w14:paraId="14E95FB8" w14:textId="4DF8E7FC" w:rsidR="00BB0E2F" w:rsidRPr="009703D6" w:rsidRDefault="00BB0E2F" w:rsidP="00BB0E2F">
      <w:pPr>
        <w:pStyle w:val="ListParagraph"/>
        <w:numPr>
          <w:ilvl w:val="0"/>
          <w:numId w:val="6"/>
        </w:numPr>
        <w:spacing w:before="0" w:after="0"/>
        <w:ind w:left="709" w:hanging="357"/>
        <w:rPr>
          <w:i/>
          <w:iCs/>
          <w:highlight w:val="yellow"/>
          <w:lang w:val="en-GB"/>
        </w:rPr>
      </w:pPr>
      <w:bookmarkStart w:id="6" w:name="_Hlk41383861"/>
      <w:r w:rsidRPr="009703D6">
        <w:rPr>
          <w:i/>
          <w:iCs/>
          <w:highlight w:val="yellow"/>
          <w:lang w:val="en-GB"/>
        </w:rPr>
        <w:t>Annex D – Schedule of Delivery Dates;</w:t>
      </w:r>
    </w:p>
    <w:p w14:paraId="7A082DB8" w14:textId="1CE75630" w:rsidR="002816FE" w:rsidRPr="00A52168" w:rsidRDefault="002816FE" w:rsidP="00BB0E2F">
      <w:pPr>
        <w:pStyle w:val="ListParagraph"/>
        <w:numPr>
          <w:ilvl w:val="0"/>
          <w:numId w:val="6"/>
        </w:numPr>
        <w:spacing w:before="0" w:after="0"/>
        <w:rPr>
          <w:i/>
          <w:iCs/>
          <w:highlight w:val="yellow"/>
          <w:lang w:val="en-GB"/>
        </w:rPr>
      </w:pPr>
      <w:r w:rsidRPr="00A52168">
        <w:rPr>
          <w:i/>
          <w:iCs/>
          <w:highlight w:val="yellow"/>
          <w:lang w:val="en-GB"/>
        </w:rPr>
        <w:t xml:space="preserve">Annex </w:t>
      </w:r>
      <w:r w:rsidR="00BB0E2F" w:rsidRPr="00A52168">
        <w:rPr>
          <w:i/>
          <w:iCs/>
          <w:highlight w:val="yellow"/>
          <w:lang w:val="en-GB"/>
        </w:rPr>
        <w:t>E</w:t>
      </w:r>
      <w:r w:rsidRPr="00A52168">
        <w:rPr>
          <w:i/>
          <w:iCs/>
          <w:highlight w:val="yellow"/>
          <w:lang w:val="en-GB"/>
        </w:rPr>
        <w:t>… (add annexes as required)</w:t>
      </w:r>
    </w:p>
    <w:p w14:paraId="7F853793" w14:textId="4213480E" w:rsidR="007539FB" w:rsidRPr="003B51B7" w:rsidRDefault="00F831F5" w:rsidP="00F0720D">
      <w:pPr>
        <w:pStyle w:val="Heading3"/>
        <w:numPr>
          <w:ilvl w:val="0"/>
          <w:numId w:val="2"/>
        </w:numPr>
        <w:spacing w:before="120" w:after="0"/>
        <w:rPr>
          <w:lang w:val="en-GB"/>
        </w:rPr>
      </w:pPr>
      <w:bookmarkStart w:id="7" w:name="_Toc18147712"/>
      <w:bookmarkStart w:id="8" w:name="_Toc18597752"/>
      <w:bookmarkEnd w:id="6"/>
      <w:r w:rsidRPr="003B51B7">
        <w:rPr>
          <w:lang w:val="en-GB"/>
        </w:rPr>
        <w:t xml:space="preserve">Scope of the </w:t>
      </w:r>
      <w:r w:rsidR="007539FB" w:rsidRPr="003B51B7">
        <w:rPr>
          <w:lang w:val="en-GB"/>
        </w:rPr>
        <w:t xml:space="preserve">Supply of </w:t>
      </w:r>
      <w:r w:rsidR="00FE2282" w:rsidRPr="003B51B7">
        <w:rPr>
          <w:szCs w:val="20"/>
          <w:lang w:val="en-GB"/>
        </w:rPr>
        <w:t xml:space="preserve">Standard </w:t>
      </w:r>
      <w:r w:rsidR="007539FB" w:rsidRPr="003B51B7">
        <w:rPr>
          <w:lang w:val="en-GB"/>
        </w:rPr>
        <w:t>Goods</w:t>
      </w:r>
      <w:bookmarkEnd w:id="7"/>
      <w:bookmarkEnd w:id="8"/>
    </w:p>
    <w:p w14:paraId="2C292556" w14:textId="475CB5FC" w:rsidR="007539FB" w:rsidRPr="003B51B7" w:rsidRDefault="007539FB" w:rsidP="00F0720D">
      <w:pPr>
        <w:ind w:left="-6"/>
        <w:rPr>
          <w:szCs w:val="20"/>
          <w:lang w:val="en-GB"/>
        </w:rPr>
      </w:pPr>
      <w:r w:rsidRPr="003B51B7">
        <w:rPr>
          <w:szCs w:val="20"/>
          <w:lang w:val="en-GB"/>
        </w:rPr>
        <w:t xml:space="preserve">The Supplier shall provide the </w:t>
      </w:r>
      <w:r w:rsidR="00FE2282" w:rsidRPr="003B51B7">
        <w:rPr>
          <w:szCs w:val="20"/>
          <w:lang w:val="en-GB"/>
        </w:rPr>
        <w:t xml:space="preserve">Standard </w:t>
      </w:r>
      <w:r w:rsidRPr="003B51B7">
        <w:rPr>
          <w:szCs w:val="20"/>
          <w:lang w:val="en-GB"/>
        </w:rPr>
        <w:t xml:space="preserve">Goods described in Annex A to the SCC “Conditions for Supply of </w:t>
      </w:r>
      <w:r w:rsidR="00FE2282" w:rsidRPr="003B51B7">
        <w:rPr>
          <w:szCs w:val="20"/>
          <w:lang w:val="en-GB"/>
        </w:rPr>
        <w:t xml:space="preserve">Standard </w:t>
      </w:r>
      <w:r w:rsidRPr="003B51B7">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3B51B7" w:rsidRDefault="007539FB" w:rsidP="00F0720D">
      <w:pPr>
        <w:pStyle w:val="Heading3"/>
        <w:numPr>
          <w:ilvl w:val="0"/>
          <w:numId w:val="2"/>
        </w:numPr>
        <w:spacing w:before="120" w:after="0"/>
        <w:rPr>
          <w:lang w:val="en-GB"/>
        </w:rPr>
      </w:pPr>
      <w:bookmarkStart w:id="9" w:name="_Toc11850093"/>
      <w:bookmarkStart w:id="10" w:name="_Toc18147713"/>
      <w:bookmarkStart w:id="11" w:name="_Toc18597753"/>
      <w:r w:rsidRPr="003B51B7">
        <w:rPr>
          <w:lang w:val="en-GB"/>
        </w:rPr>
        <w:t>Payment</w:t>
      </w:r>
      <w:bookmarkEnd w:id="9"/>
      <w:bookmarkEnd w:id="10"/>
      <w:bookmarkEnd w:id="11"/>
    </w:p>
    <w:p w14:paraId="79950F87" w14:textId="69B3E052" w:rsidR="002816FE" w:rsidRPr="003B51B7" w:rsidRDefault="007539FB" w:rsidP="00F0720D">
      <w:pPr>
        <w:pStyle w:val="ListParagraph"/>
        <w:numPr>
          <w:ilvl w:val="1"/>
          <w:numId w:val="2"/>
        </w:numPr>
        <w:spacing w:after="0"/>
        <w:ind w:left="426"/>
        <w:rPr>
          <w:szCs w:val="20"/>
          <w:lang w:val="en-GB"/>
        </w:rPr>
      </w:pPr>
      <w:bookmarkStart w:id="12" w:name="_Hlk41379102"/>
      <w:bookmarkStart w:id="13" w:name="_Hlk41383947"/>
      <w:r w:rsidRPr="003B51B7">
        <w:rPr>
          <w:szCs w:val="20"/>
          <w:lang w:val="en-GB"/>
        </w:rPr>
        <w:t>The Procuring Entity shall pay the Supplier in accordance with the terms of the Contract a total amount of</w:t>
      </w:r>
      <w:r w:rsidR="002816FE" w:rsidRPr="003B51B7">
        <w:rPr>
          <w:szCs w:val="20"/>
          <w:lang w:val="en-GB"/>
        </w:rPr>
        <w:t xml:space="preserve"> (the “Contract Amount”):</w:t>
      </w:r>
    </w:p>
    <w:tbl>
      <w:tblPr>
        <w:tblStyle w:val="TableGrid"/>
        <w:tblW w:w="0" w:type="auto"/>
        <w:tblInd w:w="1413" w:type="dxa"/>
        <w:tblLook w:val="04A0" w:firstRow="1" w:lastRow="0" w:firstColumn="1" w:lastColumn="0" w:noHBand="0" w:noVBand="1"/>
      </w:tblPr>
      <w:tblGrid>
        <w:gridCol w:w="709"/>
        <w:gridCol w:w="2268"/>
      </w:tblGrid>
      <w:tr w:rsidR="005607EF" w:rsidRPr="003B51B7" w14:paraId="4914E0F0" w14:textId="77777777" w:rsidTr="005607EF">
        <w:tc>
          <w:tcPr>
            <w:tcW w:w="709" w:type="dxa"/>
          </w:tcPr>
          <w:p w14:paraId="61A1F0E6" w14:textId="2FA0C917" w:rsidR="005607EF" w:rsidRPr="003B51B7" w:rsidRDefault="005607EF" w:rsidP="00F0720D">
            <w:pPr>
              <w:ind w:left="37"/>
              <w:jc w:val="left"/>
              <w:rPr>
                <w:b/>
                <w:bCs/>
                <w:szCs w:val="20"/>
                <w:lang w:val="en-GB"/>
              </w:rPr>
            </w:pPr>
            <w:bookmarkStart w:id="14" w:name="_Hlk41383104"/>
            <w:r w:rsidRPr="003B51B7">
              <w:rPr>
                <w:b/>
                <w:bCs/>
                <w:szCs w:val="20"/>
                <w:lang w:val="en-GB"/>
              </w:rPr>
              <w:t>AU$</w:t>
            </w:r>
          </w:p>
        </w:tc>
        <w:tc>
          <w:tcPr>
            <w:tcW w:w="2268" w:type="dxa"/>
          </w:tcPr>
          <w:p w14:paraId="1CA38AE9" w14:textId="33F23E65" w:rsidR="005607EF" w:rsidRPr="003B51B7" w:rsidRDefault="005607EF" w:rsidP="00F0720D">
            <w:pPr>
              <w:ind w:left="-6"/>
              <w:jc w:val="center"/>
              <w:rPr>
                <w:b/>
                <w:bCs/>
                <w:lang w:val="en-GB"/>
              </w:rPr>
            </w:pPr>
            <w:r w:rsidRPr="003B51B7">
              <w:rPr>
                <w:b/>
                <w:bCs/>
                <w:szCs w:val="20"/>
                <w:lang w:val="en-GB"/>
              </w:rPr>
              <w:t>[</w:t>
            </w:r>
            <w:r w:rsidRPr="003B51B7">
              <w:rPr>
                <w:b/>
                <w:bCs/>
                <w:szCs w:val="20"/>
                <w:highlight w:val="yellow"/>
                <w:lang w:val="en-GB"/>
              </w:rPr>
              <w:t xml:space="preserve">insert </w:t>
            </w:r>
            <w:r w:rsidR="00977F66" w:rsidRPr="003B51B7">
              <w:rPr>
                <w:b/>
                <w:bCs/>
                <w:szCs w:val="20"/>
                <w:highlight w:val="yellow"/>
                <w:lang w:val="en-GB"/>
              </w:rPr>
              <w:t xml:space="preserve">total </w:t>
            </w:r>
            <w:r w:rsidRPr="003B51B7">
              <w:rPr>
                <w:b/>
                <w:bCs/>
                <w:szCs w:val="20"/>
                <w:highlight w:val="yellow"/>
                <w:lang w:val="en-GB"/>
              </w:rPr>
              <w:t>amount</w:t>
            </w:r>
            <w:r w:rsidRPr="003B51B7">
              <w:rPr>
                <w:b/>
                <w:bCs/>
                <w:szCs w:val="20"/>
                <w:lang w:val="en-GB"/>
              </w:rPr>
              <w:t>]</w:t>
            </w:r>
          </w:p>
        </w:tc>
      </w:tr>
    </w:tbl>
    <w:bookmarkEnd w:id="14"/>
    <w:p w14:paraId="6A6B8108" w14:textId="467CE24E" w:rsidR="007539FB" w:rsidRPr="003B51B7" w:rsidRDefault="007539FB" w:rsidP="00F0720D">
      <w:pPr>
        <w:pStyle w:val="ListParagraph"/>
        <w:numPr>
          <w:ilvl w:val="1"/>
          <w:numId w:val="2"/>
        </w:numPr>
        <w:spacing w:after="0"/>
        <w:ind w:left="426"/>
        <w:rPr>
          <w:szCs w:val="20"/>
          <w:highlight w:val="yellow"/>
          <w:lang w:val="en-GB"/>
        </w:rPr>
      </w:pPr>
      <w:r w:rsidRPr="003B51B7">
        <w:rPr>
          <w:szCs w:val="20"/>
          <w:lang w:val="en-GB"/>
        </w:rPr>
        <w:t xml:space="preserve">Upon submission of an appropriate invoice by </w:t>
      </w:r>
      <w:r w:rsidR="00BB0E2F">
        <w:rPr>
          <w:szCs w:val="20"/>
          <w:lang w:val="en-GB"/>
        </w:rPr>
        <w:t xml:space="preserve">the </w:t>
      </w:r>
      <w:r w:rsidRPr="003B51B7">
        <w:rPr>
          <w:szCs w:val="20"/>
          <w:lang w:val="en-GB"/>
        </w:rPr>
        <w:t xml:space="preserve">Supplier in accordance with </w:t>
      </w:r>
      <w:r w:rsidR="008E3BBC" w:rsidRPr="003B51B7">
        <w:rPr>
          <w:szCs w:val="20"/>
          <w:lang w:val="en-GB"/>
        </w:rPr>
        <w:t>Part V</w:t>
      </w:r>
      <w:r w:rsidR="00436B58" w:rsidRPr="003B51B7">
        <w:rPr>
          <w:szCs w:val="20"/>
          <w:lang w:val="en-GB"/>
        </w:rPr>
        <w:t xml:space="preserve"> of the</w:t>
      </w:r>
      <w:r w:rsidRPr="003B51B7">
        <w:rPr>
          <w:szCs w:val="20"/>
          <w:lang w:val="en-GB"/>
        </w:rPr>
        <w:t xml:space="preserve"> GCC, the Contract Amount shall be paid in AU$ </w:t>
      </w:r>
      <w:r w:rsidRPr="003B51B7">
        <w:rPr>
          <w:szCs w:val="20"/>
          <w:highlight w:val="yellow"/>
          <w:lang w:val="en-GB"/>
        </w:rPr>
        <w:t>[</w:t>
      </w:r>
      <w:bookmarkStart w:id="15" w:name="_Hlk41383156"/>
      <w:r w:rsidRPr="003B51B7">
        <w:rPr>
          <w:i/>
          <w:iCs/>
          <w:szCs w:val="20"/>
          <w:highlight w:val="yellow"/>
          <w:lang w:val="en-GB"/>
        </w:rPr>
        <w:t xml:space="preserve">in a lump sum </w:t>
      </w:r>
      <w:r w:rsidR="003E2C5E" w:rsidRPr="003B51B7">
        <w:rPr>
          <w:i/>
          <w:iCs/>
          <w:szCs w:val="20"/>
          <w:highlight w:val="yellow"/>
          <w:lang w:val="en-GB"/>
        </w:rPr>
        <w:t>[</w:t>
      </w:r>
      <w:r w:rsidR="003E2C5E" w:rsidRPr="003B51B7">
        <w:rPr>
          <w:b/>
          <w:bCs/>
          <w:i/>
          <w:iCs/>
          <w:color w:val="FF0000"/>
          <w:szCs w:val="20"/>
          <w:highlight w:val="yellow"/>
          <w:lang w:val="en-GB"/>
        </w:rPr>
        <w:t>or</w:t>
      </w:r>
      <w:r w:rsidR="003E2C5E" w:rsidRPr="003B51B7">
        <w:rPr>
          <w:i/>
          <w:iCs/>
          <w:szCs w:val="20"/>
          <w:highlight w:val="yellow"/>
          <w:lang w:val="en-GB"/>
        </w:rPr>
        <w:t xml:space="preserve">] </w:t>
      </w:r>
      <w:r w:rsidRPr="003B51B7">
        <w:rPr>
          <w:i/>
          <w:iCs/>
          <w:szCs w:val="20"/>
          <w:highlight w:val="yellow"/>
          <w:lang w:val="en-GB"/>
        </w:rPr>
        <w:t>in accordance with the following payment schedule</w:t>
      </w:r>
      <w:r w:rsidR="00977F66" w:rsidRPr="003B51B7">
        <w:rPr>
          <w:i/>
          <w:iCs/>
          <w:szCs w:val="20"/>
          <w:highlight w:val="yellow"/>
          <w:lang w:val="en-GB"/>
        </w:rPr>
        <w:t xml:space="preserve"> (delete the table if lump sum)</w:t>
      </w:r>
      <w:bookmarkEnd w:id="15"/>
      <w:r w:rsidR="00977F66" w:rsidRPr="003B51B7">
        <w:rPr>
          <w:szCs w:val="20"/>
          <w:highlight w:val="yellow"/>
          <w:lang w:val="en-GB"/>
        </w:rPr>
        <w:t>]</w:t>
      </w:r>
      <w:r w:rsidRPr="003B51B7">
        <w:rPr>
          <w:szCs w:val="20"/>
          <w:highlight w:val="yellow"/>
          <w:lang w:val="en-GB"/>
        </w:rPr>
        <w:t>:</w:t>
      </w:r>
    </w:p>
    <w:tbl>
      <w:tblPr>
        <w:tblStyle w:val="GridTable1Light1"/>
        <w:tblW w:w="0" w:type="auto"/>
        <w:tblInd w:w="1413" w:type="dxa"/>
        <w:tblLook w:val="04A0" w:firstRow="1" w:lastRow="0" w:firstColumn="1" w:lastColumn="0" w:noHBand="0" w:noVBand="1"/>
      </w:tblPr>
      <w:tblGrid>
        <w:gridCol w:w="709"/>
        <w:gridCol w:w="1559"/>
        <w:gridCol w:w="2693"/>
      </w:tblGrid>
      <w:tr w:rsidR="00977F66" w:rsidRPr="003B51B7" w14:paraId="48C1F1AF" w14:textId="2B439041" w:rsidTr="00977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3B51B7" w:rsidRDefault="00977F66" w:rsidP="00F0720D">
            <w:pPr>
              <w:rPr>
                <w:szCs w:val="20"/>
                <w:u w:val="single"/>
                <w:lang w:val="en-GB"/>
              </w:rPr>
            </w:pPr>
            <w:bookmarkStart w:id="16" w:name="_Hlk41383200"/>
            <w:r w:rsidRPr="003B51B7">
              <w:rPr>
                <w:szCs w:val="20"/>
                <w:u w:val="single"/>
                <w:lang w:val="en-GB"/>
              </w:rPr>
              <w:t>No</w:t>
            </w:r>
          </w:p>
        </w:tc>
        <w:tc>
          <w:tcPr>
            <w:tcW w:w="1559" w:type="dxa"/>
          </w:tcPr>
          <w:p w14:paraId="3AAE38B3" w14:textId="5DCAB06F" w:rsidR="00977F66" w:rsidRPr="003B51B7" w:rsidRDefault="00977F66" w:rsidP="00F0720D">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3B51B7">
              <w:rPr>
                <w:szCs w:val="20"/>
                <w:u w:val="single"/>
                <w:lang w:val="en-GB"/>
              </w:rPr>
              <w:t>Payment</w:t>
            </w:r>
            <w:r w:rsidRPr="003B51B7">
              <w:rPr>
                <w:rFonts w:eastAsia="Malgun Gothic"/>
                <w:szCs w:val="20"/>
                <w:u w:val="single"/>
                <w:lang w:val="en-GB" w:eastAsia="ko-KR"/>
              </w:rPr>
              <w:t xml:space="preserve"> Date</w:t>
            </w:r>
            <w:r w:rsidRPr="003B51B7">
              <w:rPr>
                <w:szCs w:val="20"/>
                <w:u w:val="single"/>
                <w:lang w:val="en-GB"/>
              </w:rPr>
              <w:t>:</w:t>
            </w:r>
          </w:p>
        </w:tc>
        <w:tc>
          <w:tcPr>
            <w:tcW w:w="2693" w:type="dxa"/>
          </w:tcPr>
          <w:p w14:paraId="5A01D877" w14:textId="787F3FBA" w:rsidR="00977F66" w:rsidRPr="003B51B7" w:rsidRDefault="00977F66" w:rsidP="00F0720D">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3B51B7">
              <w:rPr>
                <w:szCs w:val="20"/>
                <w:u w:val="single"/>
                <w:lang w:val="en-GB"/>
              </w:rPr>
              <w:t>Amount</w:t>
            </w:r>
          </w:p>
        </w:tc>
      </w:tr>
      <w:tr w:rsidR="00977F66" w:rsidRPr="003B51B7" w14:paraId="64FA612B" w14:textId="13DA38AE" w:rsidTr="00977F66">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3B51B7" w:rsidRDefault="00977F66" w:rsidP="00F0720D">
            <w:pPr>
              <w:rPr>
                <w:szCs w:val="20"/>
                <w:lang w:val="en-GB"/>
              </w:rPr>
            </w:pPr>
            <w:r w:rsidRPr="003B51B7">
              <w:rPr>
                <w:szCs w:val="20"/>
                <w:lang w:val="en-GB"/>
              </w:rPr>
              <w:t>1</w:t>
            </w:r>
            <w:r w:rsidRPr="003B51B7">
              <w:rPr>
                <w:szCs w:val="20"/>
                <w:vertAlign w:val="superscript"/>
                <w:lang w:val="en-GB"/>
              </w:rPr>
              <w:t>st</w:t>
            </w:r>
          </w:p>
        </w:tc>
        <w:tc>
          <w:tcPr>
            <w:tcW w:w="1559" w:type="dxa"/>
          </w:tcPr>
          <w:p w14:paraId="5361AB6D" w14:textId="1F09A83A"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5BD30D2"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977F66" w:rsidRPr="003B51B7" w14:paraId="50983B7A" w14:textId="3606B850" w:rsidTr="00977F66">
        <w:tc>
          <w:tcPr>
            <w:cnfStyle w:val="001000000000" w:firstRow="0" w:lastRow="0" w:firstColumn="1" w:lastColumn="0" w:oddVBand="0" w:evenVBand="0" w:oddHBand="0" w:evenHBand="0" w:firstRowFirstColumn="0" w:firstRowLastColumn="0" w:lastRowFirstColumn="0" w:lastRowLastColumn="0"/>
            <w:tcW w:w="709" w:type="dxa"/>
          </w:tcPr>
          <w:p w14:paraId="24D94274" w14:textId="3D522EFE" w:rsidR="00977F66" w:rsidRPr="003B51B7" w:rsidRDefault="00977F66" w:rsidP="00F0720D">
            <w:pPr>
              <w:rPr>
                <w:szCs w:val="20"/>
                <w:lang w:val="en-GB"/>
              </w:rPr>
            </w:pPr>
            <w:r w:rsidRPr="003B51B7">
              <w:rPr>
                <w:szCs w:val="20"/>
                <w:lang w:val="en-GB"/>
              </w:rPr>
              <w:t>2</w:t>
            </w:r>
            <w:r w:rsidRPr="003B51B7">
              <w:rPr>
                <w:szCs w:val="20"/>
                <w:vertAlign w:val="superscript"/>
                <w:lang w:val="en-GB"/>
              </w:rPr>
              <w:t>nd</w:t>
            </w:r>
          </w:p>
        </w:tc>
        <w:tc>
          <w:tcPr>
            <w:tcW w:w="1559" w:type="dxa"/>
          </w:tcPr>
          <w:p w14:paraId="746E9006" w14:textId="508770E4"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AD9AE9A"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977F66" w:rsidRPr="003B51B7" w14:paraId="45529A41" w14:textId="4C0C261B" w:rsidTr="00977F66">
        <w:tc>
          <w:tcPr>
            <w:cnfStyle w:val="001000000000" w:firstRow="0" w:lastRow="0" w:firstColumn="1" w:lastColumn="0" w:oddVBand="0" w:evenVBand="0" w:oddHBand="0" w:evenHBand="0" w:firstRowFirstColumn="0" w:firstRowLastColumn="0" w:lastRowFirstColumn="0" w:lastRowLastColumn="0"/>
            <w:tcW w:w="709" w:type="dxa"/>
          </w:tcPr>
          <w:p w14:paraId="01C08C92" w14:textId="1A62B19F" w:rsidR="00977F66" w:rsidRPr="003B51B7" w:rsidRDefault="00977F66" w:rsidP="00F0720D">
            <w:pPr>
              <w:rPr>
                <w:szCs w:val="20"/>
                <w:lang w:val="en-GB"/>
              </w:rPr>
            </w:pPr>
            <w:r w:rsidRPr="003B51B7">
              <w:rPr>
                <w:szCs w:val="20"/>
                <w:lang w:val="en-GB"/>
              </w:rPr>
              <w:t>3</w:t>
            </w:r>
            <w:r w:rsidRPr="003B51B7">
              <w:rPr>
                <w:szCs w:val="20"/>
                <w:vertAlign w:val="superscript"/>
                <w:lang w:val="en-GB"/>
              </w:rPr>
              <w:t>rd</w:t>
            </w:r>
          </w:p>
        </w:tc>
        <w:tc>
          <w:tcPr>
            <w:tcW w:w="1559" w:type="dxa"/>
          </w:tcPr>
          <w:p w14:paraId="7B2E968D" w14:textId="7702C10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lang w:val="en-GB"/>
              </w:rPr>
            </w:pPr>
          </w:p>
        </w:tc>
        <w:tc>
          <w:tcPr>
            <w:tcW w:w="2693" w:type="dxa"/>
          </w:tcPr>
          <w:p w14:paraId="091EC3B0"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bl>
    <w:bookmarkEnd w:id="12"/>
    <w:bookmarkEnd w:id="16"/>
    <w:p w14:paraId="3AC6A541" w14:textId="77C2B0A8" w:rsidR="000E0020" w:rsidRPr="003B51B7" w:rsidRDefault="000E0020" w:rsidP="00F0720D">
      <w:pPr>
        <w:pStyle w:val="ListParagraph"/>
        <w:numPr>
          <w:ilvl w:val="1"/>
          <w:numId w:val="2"/>
        </w:numPr>
        <w:spacing w:after="0"/>
        <w:ind w:left="426"/>
        <w:rPr>
          <w:szCs w:val="20"/>
          <w:lang w:val="en-GB"/>
        </w:rPr>
      </w:pPr>
      <w:r w:rsidRPr="003B51B7">
        <w:rPr>
          <w:szCs w:val="20"/>
          <w:lang w:val="en-GB"/>
        </w:rPr>
        <w:t xml:space="preserve">Final payment will be made upon acceptance of the </w:t>
      </w:r>
      <w:r w:rsidR="00FF22AC" w:rsidRPr="003B51B7">
        <w:rPr>
          <w:szCs w:val="20"/>
          <w:lang w:val="en-GB"/>
        </w:rPr>
        <w:t>Goods</w:t>
      </w:r>
      <w:r w:rsidRPr="003B51B7">
        <w:rPr>
          <w:szCs w:val="20"/>
          <w:lang w:val="en-GB"/>
        </w:rPr>
        <w:t xml:space="preserve"> in accordance with Part V of the GCC.</w:t>
      </w:r>
    </w:p>
    <w:bookmarkEnd w:id="13"/>
    <w:p w14:paraId="54F82088" w14:textId="77777777" w:rsidR="0066760B" w:rsidRPr="003B51B7" w:rsidRDefault="007539FB" w:rsidP="00F0720D">
      <w:pPr>
        <w:pStyle w:val="ListParagraph"/>
        <w:numPr>
          <w:ilvl w:val="1"/>
          <w:numId w:val="2"/>
        </w:numPr>
        <w:spacing w:after="0"/>
        <w:ind w:left="426"/>
        <w:rPr>
          <w:szCs w:val="20"/>
          <w:lang w:val="en-GB"/>
        </w:rPr>
      </w:pPr>
      <w:r w:rsidRPr="003B51B7">
        <w:rPr>
          <w:szCs w:val="20"/>
          <w:lang w:val="en-GB"/>
        </w:rPr>
        <w:t>The Supplier shall have sole responsibility for</w:t>
      </w:r>
      <w:r w:rsidR="0066760B" w:rsidRPr="003B51B7">
        <w:rPr>
          <w:szCs w:val="20"/>
          <w:lang w:val="en-GB"/>
        </w:rPr>
        <w:t>:</w:t>
      </w:r>
    </w:p>
    <w:p w14:paraId="718F89E3" w14:textId="0CA0E19C" w:rsidR="0066760B" w:rsidRPr="003B51B7" w:rsidRDefault="007539FB" w:rsidP="00F0720D">
      <w:pPr>
        <w:pStyle w:val="ListParagraph"/>
        <w:numPr>
          <w:ilvl w:val="0"/>
          <w:numId w:val="9"/>
        </w:numPr>
        <w:spacing w:after="0"/>
        <w:ind w:left="709"/>
        <w:rPr>
          <w:szCs w:val="20"/>
          <w:lang w:val="en-GB"/>
        </w:rPr>
      </w:pPr>
      <w:r w:rsidRPr="003B51B7">
        <w:rPr>
          <w:szCs w:val="20"/>
          <w:lang w:val="en-GB"/>
        </w:rPr>
        <w:t>the payment of all taxes, including any indirect taxes and value-added taxes (VAT) arising out of or in connection with the Contract, whether paid as part of the Contract Amount or not, and</w:t>
      </w:r>
    </w:p>
    <w:p w14:paraId="570FF734" w14:textId="66177046" w:rsidR="00F710C4" w:rsidRPr="00F710C4" w:rsidRDefault="007539FB" w:rsidP="00F0720D">
      <w:pPr>
        <w:pStyle w:val="ListParagraph"/>
        <w:numPr>
          <w:ilvl w:val="0"/>
          <w:numId w:val="9"/>
        </w:numPr>
        <w:ind w:left="709"/>
        <w:rPr>
          <w:szCs w:val="20"/>
          <w:lang w:val="en-GB"/>
        </w:rPr>
      </w:pPr>
      <w:r w:rsidRPr="00F710C4">
        <w:rPr>
          <w:szCs w:val="20"/>
          <w:lang w:val="en-GB"/>
        </w:rPr>
        <w:t>the filing of any required tax returns or other information related thereto with the relevant tax authorities.</w:t>
      </w:r>
    </w:p>
    <w:p w14:paraId="72619F26" w14:textId="6D32F5E3" w:rsidR="0066760B" w:rsidRPr="003B51B7" w:rsidRDefault="007539FB" w:rsidP="00F0720D">
      <w:pPr>
        <w:ind w:left="426"/>
        <w:rPr>
          <w:szCs w:val="20"/>
          <w:lang w:val="en-GB"/>
        </w:rPr>
      </w:pPr>
      <w:r w:rsidRPr="003B51B7">
        <w:rPr>
          <w:szCs w:val="20"/>
          <w:lang w:val="en-GB"/>
        </w:rPr>
        <w:t>If any tax must be paid by the Procuring Entity on account of any payment hereunder, the amount of any such tax shall be deducted from the amount payable by the Procuring Entity to the Supplier.</w:t>
      </w:r>
    </w:p>
    <w:p w14:paraId="00B423EB" w14:textId="4169E55C" w:rsidR="004451EB" w:rsidRPr="00C646BA" w:rsidRDefault="007539FB" w:rsidP="00F0720D">
      <w:pPr>
        <w:pStyle w:val="ListParagraph"/>
        <w:numPr>
          <w:ilvl w:val="1"/>
          <w:numId w:val="2"/>
        </w:numPr>
        <w:spacing w:after="0"/>
        <w:ind w:left="426"/>
        <w:rPr>
          <w:szCs w:val="20"/>
          <w:lang w:val="en-GB"/>
        </w:rPr>
      </w:pPr>
      <w:r w:rsidRPr="003B51B7">
        <w:rPr>
          <w:szCs w:val="20"/>
          <w:lang w:val="en-GB"/>
        </w:rPr>
        <w:t xml:space="preserve">Payment shall be made to the bank account of the Supplier as specified in </w:t>
      </w:r>
      <w:r w:rsidR="00436B58" w:rsidRPr="003B51B7">
        <w:rPr>
          <w:szCs w:val="20"/>
          <w:lang w:val="en-GB"/>
        </w:rPr>
        <w:t xml:space="preserve">Article </w:t>
      </w:r>
      <w:r w:rsidR="00436B58" w:rsidRPr="003B51B7">
        <w:rPr>
          <w:szCs w:val="20"/>
          <w:lang w:val="en-GB"/>
        </w:rPr>
        <w:fldChar w:fldCharType="begin"/>
      </w:r>
      <w:r w:rsidR="00436B58" w:rsidRPr="003B51B7">
        <w:rPr>
          <w:szCs w:val="20"/>
          <w:lang w:val="en-GB"/>
        </w:rPr>
        <w:instrText xml:space="preserve"> REF _Ref41306497 \r \h </w:instrText>
      </w:r>
      <w:r w:rsidR="00553F67" w:rsidRPr="003B51B7">
        <w:rPr>
          <w:szCs w:val="20"/>
          <w:lang w:val="en-GB"/>
        </w:rPr>
        <w:instrText xml:space="preserve"> \* MERGEFORMAT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w:t>
      </w:r>
      <w:r w:rsidRPr="003B51B7">
        <w:rPr>
          <w:szCs w:val="20"/>
          <w:lang w:val="en-GB"/>
        </w:rPr>
        <w:t xml:space="preserve"> SCC.</w:t>
      </w:r>
      <w:bookmarkStart w:id="17" w:name="_Toc18597491"/>
      <w:bookmarkStart w:id="18" w:name="_Toc18597525"/>
      <w:bookmarkStart w:id="19" w:name="_Toc18597755"/>
      <w:bookmarkStart w:id="20" w:name="_Toc18597492"/>
      <w:bookmarkStart w:id="21" w:name="_Toc18597526"/>
      <w:bookmarkStart w:id="22" w:name="_Toc18597756"/>
      <w:bookmarkStart w:id="23" w:name="_Toc18597493"/>
      <w:bookmarkStart w:id="24" w:name="_Toc18597527"/>
      <w:bookmarkStart w:id="25" w:name="_Toc18597757"/>
      <w:bookmarkStart w:id="26" w:name="_Toc18597494"/>
      <w:bookmarkStart w:id="27" w:name="_Toc18597528"/>
      <w:bookmarkStart w:id="28" w:name="_Toc18597758"/>
      <w:bookmarkStart w:id="29" w:name="_Toc18597496"/>
      <w:bookmarkStart w:id="30" w:name="_Toc18597530"/>
      <w:bookmarkStart w:id="31" w:name="_Toc18597760"/>
      <w:bookmarkStart w:id="32" w:name="_Toc18597497"/>
      <w:bookmarkStart w:id="33" w:name="_Toc18597531"/>
      <w:bookmarkStart w:id="34" w:name="_Toc18597761"/>
      <w:bookmarkStart w:id="35" w:name="_Toc18597498"/>
      <w:bookmarkStart w:id="36" w:name="_Toc18597532"/>
      <w:bookmarkStart w:id="37" w:name="_Toc18597762"/>
      <w:bookmarkStart w:id="38" w:name="_Toc18597499"/>
      <w:bookmarkStart w:id="39" w:name="_Toc18597533"/>
      <w:bookmarkStart w:id="40" w:name="_Toc18597763"/>
      <w:bookmarkStart w:id="41" w:name="_Toc18597500"/>
      <w:bookmarkStart w:id="42" w:name="_Toc18597534"/>
      <w:bookmarkStart w:id="43" w:name="_Toc18597764"/>
      <w:bookmarkStart w:id="44" w:name="_Toc18597501"/>
      <w:bookmarkStart w:id="45" w:name="_Toc18597535"/>
      <w:bookmarkStart w:id="46" w:name="_Toc18597765"/>
      <w:bookmarkStart w:id="47" w:name="_Toc18597502"/>
      <w:bookmarkStart w:id="48" w:name="_Toc18597536"/>
      <w:bookmarkStart w:id="49" w:name="_Toc18597766"/>
      <w:bookmarkStart w:id="50" w:name="_Toc18597503"/>
      <w:bookmarkStart w:id="51" w:name="_Toc18597537"/>
      <w:bookmarkStart w:id="52" w:name="_Toc18597767"/>
      <w:bookmarkStart w:id="53" w:name="_Toc18597505"/>
      <w:bookmarkStart w:id="54" w:name="_Toc18597539"/>
      <w:bookmarkStart w:id="55" w:name="_Toc18597769"/>
      <w:bookmarkStart w:id="56" w:name="_Toc18597506"/>
      <w:bookmarkStart w:id="57" w:name="_Toc18597540"/>
      <w:bookmarkStart w:id="58" w:name="_Toc18597770"/>
      <w:bookmarkStart w:id="59" w:name="_Ref11845945"/>
      <w:bookmarkStart w:id="60" w:name="_Toc11850094"/>
      <w:bookmarkStart w:id="61" w:name="_Toc18147717"/>
      <w:bookmarkStart w:id="62" w:name="_Ref18489902"/>
      <w:bookmarkStart w:id="63" w:name="_Toc1859777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AAFE624" w14:textId="5322FF97" w:rsidR="007539FB" w:rsidRPr="003B51B7" w:rsidRDefault="007539FB" w:rsidP="00F0720D">
      <w:pPr>
        <w:pStyle w:val="Heading3"/>
        <w:numPr>
          <w:ilvl w:val="0"/>
          <w:numId w:val="2"/>
        </w:numPr>
        <w:spacing w:before="120" w:after="0"/>
        <w:rPr>
          <w:lang w:val="en-GB"/>
        </w:rPr>
      </w:pPr>
      <w:bookmarkStart w:id="64" w:name="_Ref41306497"/>
      <w:r w:rsidRPr="003B51B7">
        <w:rPr>
          <w:lang w:val="en-GB"/>
        </w:rPr>
        <w:t>Official Addresses for Notices and Requests</w:t>
      </w:r>
      <w:bookmarkEnd w:id="59"/>
      <w:bookmarkEnd w:id="60"/>
      <w:bookmarkEnd w:id="61"/>
      <w:bookmarkEnd w:id="62"/>
      <w:bookmarkEnd w:id="63"/>
      <w:bookmarkEnd w:id="64"/>
    </w:p>
    <w:p w14:paraId="491CEB90" w14:textId="5D3E5F70" w:rsidR="007539FB" w:rsidRPr="003B51B7" w:rsidRDefault="007539FB" w:rsidP="00F0720D">
      <w:pPr>
        <w:ind w:left="-6"/>
        <w:rPr>
          <w:szCs w:val="20"/>
          <w:lang w:val="en-GB"/>
        </w:rPr>
      </w:pPr>
      <w:r w:rsidRPr="003B51B7">
        <w:rPr>
          <w:szCs w:val="20"/>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r w:rsidR="003E20D6">
        <w:rPr>
          <w:szCs w:val="20"/>
          <w:lang w:val="en-GB"/>
        </w:rPr>
        <w:t>.</w:t>
      </w:r>
      <w:r w:rsidR="003E20D6" w:rsidRPr="003E20D6">
        <w:rPr>
          <w:rFonts w:eastAsia="MS Mincho" w:cs="Times New Roman"/>
          <w:szCs w:val="20"/>
        </w:rPr>
        <w:t xml:space="preserve"> </w:t>
      </w:r>
      <w:r w:rsidR="003E20D6" w:rsidRPr="00355655">
        <w:rPr>
          <w:rFonts w:eastAsia="MS Mincho" w:cs="Times New Roman"/>
          <w:szCs w:val="20"/>
        </w:rPr>
        <w:t>In case of a change of contact person, the Party concerned is obliged to inform the other Party in good time.</w:t>
      </w:r>
    </w:p>
    <w:p w14:paraId="7585D025" w14:textId="77777777" w:rsidR="007539FB" w:rsidRPr="003B51B7" w:rsidRDefault="007539FB" w:rsidP="00F0720D">
      <w:pPr>
        <w:pStyle w:val="Subtitle"/>
        <w:rPr>
          <w:lang w:val="en-GB"/>
        </w:rPr>
      </w:pPr>
      <w:r w:rsidRPr="003B51B7">
        <w:rPr>
          <w:lang w:val="en-GB"/>
        </w:rPr>
        <w:lastRenderedPageBreak/>
        <w:t xml:space="preserve">For </w:t>
      </w:r>
      <w:r w:rsidRPr="003B51B7">
        <w:rPr>
          <w:lang w:val="en-GB" w:eastAsia="ko-KR"/>
        </w:rPr>
        <w:t>the Procuring Entity</w:t>
      </w:r>
      <w:r w:rsidRPr="003B51B7">
        <w:rPr>
          <w:lang w:val="en-GB"/>
        </w:rPr>
        <w:t>:</w:t>
      </w:r>
    </w:p>
    <w:tbl>
      <w:tblPr>
        <w:tblStyle w:val="TableGrid"/>
        <w:tblW w:w="0" w:type="auto"/>
        <w:tblLook w:val="04A0" w:firstRow="1" w:lastRow="0" w:firstColumn="1" w:lastColumn="0" w:noHBand="0" w:noVBand="1"/>
      </w:tblPr>
      <w:tblGrid>
        <w:gridCol w:w="1413"/>
        <w:gridCol w:w="6884"/>
      </w:tblGrid>
      <w:tr w:rsidR="007539FB" w:rsidRPr="003B51B7" w14:paraId="1927FD37" w14:textId="77777777" w:rsidTr="004A6A06">
        <w:tc>
          <w:tcPr>
            <w:tcW w:w="1413" w:type="dxa"/>
          </w:tcPr>
          <w:p w14:paraId="298F1DA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14:paraId="7271F745" w14:textId="77777777" w:rsidR="007539FB" w:rsidRPr="003B51B7" w:rsidRDefault="007539FB" w:rsidP="00F0720D">
            <w:pPr>
              <w:rPr>
                <w:rFonts w:eastAsia="MS Mincho" w:cs="Times New Roman"/>
                <w:szCs w:val="20"/>
                <w:lang w:val="en-GB"/>
              </w:rPr>
            </w:pPr>
          </w:p>
        </w:tc>
      </w:tr>
      <w:tr w:rsidR="007539FB" w:rsidRPr="003B51B7" w14:paraId="2AE349C1" w14:textId="77777777" w:rsidTr="004A6A06">
        <w:tc>
          <w:tcPr>
            <w:tcW w:w="1413" w:type="dxa"/>
          </w:tcPr>
          <w:p w14:paraId="2E29F73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14:paraId="1AFE5A84"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Republic of Kiribati</w:t>
            </w:r>
          </w:p>
        </w:tc>
      </w:tr>
      <w:tr w:rsidR="007539FB" w:rsidRPr="003B51B7" w14:paraId="20737B79" w14:textId="77777777" w:rsidTr="004A6A06">
        <w:tc>
          <w:tcPr>
            <w:tcW w:w="1413" w:type="dxa"/>
          </w:tcPr>
          <w:p w14:paraId="6C9135BF" w14:textId="12B86681"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14:paraId="19C7C8EA" w14:textId="77777777" w:rsidR="007539FB" w:rsidRPr="003B51B7" w:rsidRDefault="007539FB" w:rsidP="00F0720D">
            <w:pPr>
              <w:rPr>
                <w:rFonts w:eastAsia="MS Mincho" w:cs="Times New Roman"/>
                <w:szCs w:val="20"/>
                <w:lang w:val="en-GB"/>
              </w:rPr>
            </w:pPr>
            <w:r w:rsidRPr="003B51B7">
              <w:rPr>
                <w:rFonts w:eastAsia="MS Mincho" w:cs="Times New Roman"/>
                <w:b/>
                <w:szCs w:val="20"/>
                <w:highlight w:val="yellow"/>
                <w:lang w:val="en-GB"/>
              </w:rPr>
              <w:t>[authorised representative]</w:t>
            </w:r>
          </w:p>
        </w:tc>
      </w:tr>
      <w:tr w:rsidR="007539FB" w:rsidRPr="003B51B7" w14:paraId="7301E293" w14:textId="77777777" w:rsidTr="004A6A06">
        <w:tc>
          <w:tcPr>
            <w:tcW w:w="1413" w:type="dxa"/>
          </w:tcPr>
          <w:p w14:paraId="095488D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14:paraId="0B13005F" w14:textId="77777777" w:rsidR="007539FB" w:rsidRPr="003B51B7" w:rsidRDefault="007539FB" w:rsidP="00F0720D">
            <w:pPr>
              <w:rPr>
                <w:rFonts w:eastAsia="MS Mincho" w:cs="Times New Roman"/>
                <w:szCs w:val="20"/>
                <w:lang w:val="en-GB"/>
              </w:rPr>
            </w:pPr>
          </w:p>
        </w:tc>
      </w:tr>
      <w:tr w:rsidR="007539FB" w:rsidRPr="003B51B7" w14:paraId="73E25F1D" w14:textId="77777777" w:rsidTr="004A6A06">
        <w:tc>
          <w:tcPr>
            <w:tcW w:w="1413" w:type="dxa"/>
          </w:tcPr>
          <w:p w14:paraId="2A5E05BC"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14:paraId="740EB929" w14:textId="77777777" w:rsidR="007539FB" w:rsidRPr="003B51B7" w:rsidRDefault="007539FB" w:rsidP="00F0720D">
            <w:pPr>
              <w:rPr>
                <w:rFonts w:eastAsia="MS Mincho" w:cs="Times New Roman"/>
                <w:szCs w:val="20"/>
                <w:lang w:val="en-GB"/>
              </w:rPr>
            </w:pPr>
          </w:p>
        </w:tc>
      </w:tr>
    </w:tbl>
    <w:p w14:paraId="4E67DA3D" w14:textId="77777777" w:rsidR="007539FB" w:rsidRPr="003B51B7" w:rsidRDefault="007539FB" w:rsidP="00F0720D">
      <w:pPr>
        <w:pStyle w:val="Subtitle"/>
        <w:rPr>
          <w:lang w:val="en-GB"/>
        </w:rPr>
      </w:pPr>
      <w:r w:rsidRPr="003B51B7">
        <w:rPr>
          <w:lang w:val="en-GB"/>
        </w:rPr>
        <w:t xml:space="preserve">For the </w:t>
      </w:r>
      <w:r w:rsidRPr="003B51B7">
        <w:rPr>
          <w:rFonts w:eastAsia="Malgun Gothic"/>
          <w:lang w:val="en-GB" w:eastAsia="ko-KR"/>
        </w:rPr>
        <w:t>Supplier:</w:t>
      </w:r>
    </w:p>
    <w:tbl>
      <w:tblPr>
        <w:tblStyle w:val="TableGrid"/>
        <w:tblW w:w="0" w:type="auto"/>
        <w:tblLook w:val="04A0" w:firstRow="1" w:lastRow="0" w:firstColumn="1" w:lastColumn="0" w:noHBand="0" w:noVBand="1"/>
      </w:tblPr>
      <w:tblGrid>
        <w:gridCol w:w="1413"/>
        <w:gridCol w:w="6884"/>
      </w:tblGrid>
      <w:tr w:rsidR="007539FB" w:rsidRPr="003B51B7" w14:paraId="26F75421" w14:textId="77777777" w:rsidTr="004A6A06">
        <w:tc>
          <w:tcPr>
            <w:tcW w:w="1413" w:type="dxa"/>
          </w:tcPr>
          <w:p w14:paraId="012C35FF"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14:paraId="18203754" w14:textId="77777777" w:rsidR="007539FB" w:rsidRPr="003B51B7" w:rsidRDefault="007539FB" w:rsidP="00F0720D">
            <w:pPr>
              <w:rPr>
                <w:rFonts w:eastAsia="MS Mincho" w:cs="Times New Roman"/>
                <w:szCs w:val="20"/>
                <w:lang w:val="en-GB"/>
              </w:rPr>
            </w:pPr>
          </w:p>
        </w:tc>
      </w:tr>
      <w:tr w:rsidR="007539FB" w:rsidRPr="003B51B7" w14:paraId="45B1CBD9" w14:textId="77777777" w:rsidTr="004A6A06">
        <w:tc>
          <w:tcPr>
            <w:tcW w:w="1413" w:type="dxa"/>
          </w:tcPr>
          <w:p w14:paraId="79634752"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14:paraId="70B4085D" w14:textId="77777777" w:rsidR="007539FB" w:rsidRPr="003B51B7" w:rsidRDefault="007539FB" w:rsidP="00F0720D">
            <w:pPr>
              <w:rPr>
                <w:rFonts w:eastAsia="MS Mincho" w:cs="Times New Roman"/>
                <w:szCs w:val="20"/>
                <w:lang w:val="en-GB"/>
              </w:rPr>
            </w:pPr>
          </w:p>
        </w:tc>
      </w:tr>
      <w:tr w:rsidR="007539FB" w:rsidRPr="003B51B7" w14:paraId="5CE6C495" w14:textId="77777777" w:rsidTr="004A6A06">
        <w:tc>
          <w:tcPr>
            <w:tcW w:w="1413" w:type="dxa"/>
          </w:tcPr>
          <w:p w14:paraId="50E62B9B" w14:textId="01E389D0"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14:paraId="2923C91A" w14:textId="77777777" w:rsidR="007539FB" w:rsidRPr="003B51B7" w:rsidRDefault="007539FB" w:rsidP="00F0720D">
            <w:pPr>
              <w:rPr>
                <w:rFonts w:eastAsia="MS Mincho" w:cs="Times New Roman"/>
                <w:szCs w:val="20"/>
                <w:lang w:val="en-GB"/>
              </w:rPr>
            </w:pPr>
            <w:r w:rsidRPr="003B51B7">
              <w:rPr>
                <w:rFonts w:eastAsia="MS Mincho" w:cs="Times New Roman"/>
                <w:b/>
                <w:szCs w:val="20"/>
                <w:highlight w:val="yellow"/>
                <w:lang w:val="en-GB"/>
              </w:rPr>
              <w:t>[authorised representative]</w:t>
            </w:r>
          </w:p>
        </w:tc>
      </w:tr>
      <w:tr w:rsidR="007539FB" w:rsidRPr="003B51B7" w14:paraId="316459D7" w14:textId="77777777" w:rsidTr="004A6A06">
        <w:tc>
          <w:tcPr>
            <w:tcW w:w="1413" w:type="dxa"/>
          </w:tcPr>
          <w:p w14:paraId="1C1075AD"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14:paraId="3E7F36C1" w14:textId="77777777" w:rsidR="007539FB" w:rsidRPr="003B51B7" w:rsidRDefault="007539FB" w:rsidP="00F0720D">
            <w:pPr>
              <w:rPr>
                <w:rFonts w:eastAsia="MS Mincho" w:cs="Times New Roman"/>
                <w:szCs w:val="20"/>
                <w:lang w:val="en-GB"/>
              </w:rPr>
            </w:pPr>
          </w:p>
        </w:tc>
      </w:tr>
      <w:tr w:rsidR="007539FB" w:rsidRPr="003B51B7" w14:paraId="50178424" w14:textId="77777777" w:rsidTr="004A6A06">
        <w:tc>
          <w:tcPr>
            <w:tcW w:w="1413" w:type="dxa"/>
          </w:tcPr>
          <w:p w14:paraId="71D74AC5"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14:paraId="6B5C5436" w14:textId="77777777" w:rsidR="007539FB" w:rsidRPr="003B51B7" w:rsidRDefault="007539FB" w:rsidP="00F0720D">
            <w:pPr>
              <w:rPr>
                <w:rFonts w:eastAsia="MS Mincho" w:cs="Times New Roman"/>
                <w:szCs w:val="20"/>
                <w:lang w:val="en-GB"/>
              </w:rPr>
            </w:pPr>
          </w:p>
        </w:tc>
      </w:tr>
      <w:tr w:rsidR="007539FB" w:rsidRPr="003B51B7" w14:paraId="7A88C084" w14:textId="77777777" w:rsidTr="009218A0">
        <w:trPr>
          <w:trHeight w:val="717"/>
        </w:trPr>
        <w:tc>
          <w:tcPr>
            <w:tcW w:w="1413" w:type="dxa"/>
          </w:tcPr>
          <w:p w14:paraId="313541E7" w14:textId="44F941BB" w:rsidR="007539FB" w:rsidRPr="003B51B7" w:rsidRDefault="007539FB" w:rsidP="00F0720D">
            <w:pPr>
              <w:rPr>
                <w:rFonts w:eastAsia="MS Mincho" w:cs="Times New Roman"/>
                <w:szCs w:val="20"/>
                <w:lang w:val="en-GB"/>
              </w:rPr>
            </w:pPr>
            <w:r w:rsidRPr="003B51B7">
              <w:rPr>
                <w:rFonts w:eastAsia="MS Mincho" w:cs="Times New Roman"/>
                <w:szCs w:val="20"/>
                <w:lang w:val="en-GB"/>
              </w:rPr>
              <w:t>Bank account</w:t>
            </w:r>
            <w:r w:rsidR="00303614" w:rsidRPr="003B51B7">
              <w:rPr>
                <w:rFonts w:eastAsia="MS Mincho" w:cs="Times New Roman"/>
                <w:szCs w:val="20"/>
                <w:lang w:val="en-GB"/>
              </w:rPr>
              <w:t xml:space="preserve"> details</w:t>
            </w:r>
          </w:p>
        </w:tc>
        <w:tc>
          <w:tcPr>
            <w:tcW w:w="6884" w:type="dxa"/>
          </w:tcPr>
          <w:p w14:paraId="632E192D" w14:textId="77777777" w:rsidR="007539FB" w:rsidRPr="003B51B7" w:rsidRDefault="007539FB" w:rsidP="00F0720D">
            <w:pPr>
              <w:rPr>
                <w:rFonts w:eastAsia="MS Mincho" w:cs="Times New Roman"/>
                <w:szCs w:val="20"/>
                <w:lang w:val="en-GB"/>
              </w:rPr>
            </w:pPr>
          </w:p>
        </w:tc>
      </w:tr>
    </w:tbl>
    <w:p w14:paraId="6B4E7ABE" w14:textId="77777777" w:rsidR="007539FB" w:rsidRPr="003B51B7" w:rsidRDefault="007539FB" w:rsidP="00F0720D">
      <w:pPr>
        <w:pStyle w:val="Heading3"/>
        <w:numPr>
          <w:ilvl w:val="0"/>
          <w:numId w:val="2"/>
        </w:numPr>
        <w:spacing w:before="120" w:after="0"/>
        <w:rPr>
          <w:lang w:val="en-GB"/>
        </w:rPr>
      </w:pPr>
      <w:bookmarkStart w:id="65" w:name="_Toc11850095"/>
      <w:bookmarkStart w:id="66" w:name="_Toc18147718"/>
      <w:bookmarkStart w:id="67" w:name="_Toc18597772"/>
      <w:r w:rsidRPr="003B51B7">
        <w:rPr>
          <w:lang w:val="en-GB"/>
        </w:rPr>
        <w:t xml:space="preserve">Rights and Obligations of the </w:t>
      </w:r>
      <w:bookmarkEnd w:id="65"/>
      <w:r w:rsidRPr="003B51B7">
        <w:rPr>
          <w:lang w:val="en-GB"/>
        </w:rPr>
        <w:t>Supplier</w:t>
      </w:r>
      <w:bookmarkEnd w:id="66"/>
      <w:bookmarkEnd w:id="67"/>
    </w:p>
    <w:p w14:paraId="3CC7AF5A" w14:textId="7ED5B4A9" w:rsidR="007539FB" w:rsidRPr="003B51B7" w:rsidRDefault="007539FB" w:rsidP="00F0720D">
      <w:pPr>
        <w:ind w:left="-6"/>
        <w:rPr>
          <w:szCs w:val="20"/>
          <w:lang w:val="en-GB"/>
        </w:rPr>
      </w:pPr>
      <w:r w:rsidRPr="003B51B7">
        <w:rPr>
          <w:szCs w:val="20"/>
          <w:lang w:val="en-GB"/>
        </w:rPr>
        <w:t xml:space="preserve">The rights and obligations of the Supplier are strictly limited to the terms and conditions of </w:t>
      </w:r>
      <w:r w:rsidR="00933132" w:rsidRPr="003B51B7">
        <w:rPr>
          <w:szCs w:val="20"/>
          <w:lang w:val="en-GB"/>
        </w:rPr>
        <w:t>th</w:t>
      </w:r>
      <w:r w:rsidR="00933132">
        <w:rPr>
          <w:szCs w:val="20"/>
          <w:lang w:val="en-GB"/>
        </w:rPr>
        <w:t>is</w:t>
      </w:r>
      <w:r w:rsidR="00933132" w:rsidRPr="003B51B7">
        <w:rPr>
          <w:szCs w:val="20"/>
          <w:lang w:val="en-GB"/>
        </w:rPr>
        <w:t xml:space="preserve"> </w:t>
      </w:r>
      <w:r w:rsidR="002D5CAD" w:rsidRPr="003B51B7">
        <w:rPr>
          <w:szCs w:val="20"/>
          <w:lang w:val="en-GB"/>
        </w:rPr>
        <w:t>Contract that</w:t>
      </w:r>
      <w:r w:rsidRPr="003B51B7">
        <w:rPr>
          <w:szCs w:val="20"/>
          <w:lang w:val="en-GB"/>
        </w:rPr>
        <w:t xml:space="preserve"> include the GCC and the SCC. Accordingly, the Supplier shall not be entitled to any payment except as expressly provided in </w:t>
      </w:r>
      <w:r w:rsidR="004B061A">
        <w:rPr>
          <w:szCs w:val="20"/>
          <w:lang w:val="en-GB"/>
        </w:rPr>
        <w:t>this</w:t>
      </w:r>
      <w:r w:rsidR="004B061A" w:rsidRPr="003B51B7">
        <w:rPr>
          <w:szCs w:val="20"/>
          <w:lang w:val="en-GB"/>
        </w:rPr>
        <w:t xml:space="preserve"> </w:t>
      </w:r>
      <w:r w:rsidRPr="003B51B7">
        <w:rPr>
          <w:szCs w:val="20"/>
          <w:lang w:val="en-GB"/>
        </w:rPr>
        <w:t>Contract.</w:t>
      </w:r>
    </w:p>
    <w:p w14:paraId="539EF1ED" w14:textId="77777777" w:rsidR="007539FB" w:rsidRPr="003B51B7" w:rsidRDefault="007539FB" w:rsidP="00F0720D">
      <w:pPr>
        <w:pStyle w:val="Heading3"/>
        <w:numPr>
          <w:ilvl w:val="0"/>
          <w:numId w:val="2"/>
        </w:numPr>
        <w:spacing w:before="120" w:after="0"/>
        <w:rPr>
          <w:lang w:val="en-GB"/>
        </w:rPr>
      </w:pPr>
      <w:bookmarkStart w:id="68" w:name="_Ref11848941"/>
      <w:bookmarkStart w:id="69" w:name="_Toc11850096"/>
      <w:bookmarkStart w:id="70" w:name="_Toc18147719"/>
      <w:bookmarkStart w:id="71" w:name="_Toc18597773"/>
      <w:r w:rsidRPr="003B51B7">
        <w:rPr>
          <w:lang w:val="en-GB"/>
        </w:rPr>
        <w:t>Effectiveness</w:t>
      </w:r>
      <w:bookmarkEnd w:id="68"/>
      <w:bookmarkEnd w:id="69"/>
      <w:bookmarkEnd w:id="70"/>
      <w:bookmarkEnd w:id="71"/>
    </w:p>
    <w:p w14:paraId="382EF5E5" w14:textId="13F15E01" w:rsidR="004A7693" w:rsidRPr="003B51B7" w:rsidRDefault="007539FB" w:rsidP="00F0720D">
      <w:pPr>
        <w:ind w:left="-6"/>
        <w:rPr>
          <w:szCs w:val="20"/>
          <w:lang w:val="en-GB"/>
        </w:rPr>
      </w:pPr>
      <w:r w:rsidRPr="003B51B7">
        <w:rPr>
          <w:szCs w:val="20"/>
          <w:lang w:val="en-GB"/>
        </w:rPr>
        <w:t xml:space="preserve">The Contract shall become effective, as per </w:t>
      </w:r>
      <w:r w:rsidR="004864CB" w:rsidRPr="003B51B7">
        <w:rPr>
          <w:szCs w:val="20"/>
          <w:lang w:val="en-GB"/>
        </w:rPr>
        <w:t xml:space="preserve">Clause 9 of the </w:t>
      </w:r>
      <w:r w:rsidRPr="003B51B7">
        <w:rPr>
          <w:szCs w:val="20"/>
          <w:lang w:val="en-GB"/>
        </w:rPr>
        <w:t>GCC</w:t>
      </w:r>
      <w:r w:rsidR="004864CB" w:rsidRPr="003B51B7">
        <w:rPr>
          <w:szCs w:val="20"/>
          <w:lang w:val="en-GB"/>
        </w:rPr>
        <w:t>,</w:t>
      </w:r>
      <w:r w:rsidRPr="003B51B7">
        <w:rPr>
          <w:szCs w:val="20"/>
          <w:lang w:val="en-GB"/>
        </w:rPr>
        <w:t xml:space="preserve"> upon due execution by the Parties and shall continue in full force and effect until the earlier of</w:t>
      </w:r>
      <w:r w:rsidR="004A7693" w:rsidRPr="003B51B7">
        <w:rPr>
          <w:szCs w:val="20"/>
          <w:lang w:val="en-GB"/>
        </w:rPr>
        <w:t>:</w:t>
      </w:r>
    </w:p>
    <w:p w14:paraId="03B74098" w14:textId="6E15430C" w:rsidR="004A7693" w:rsidRPr="003B51B7" w:rsidRDefault="007539FB" w:rsidP="00C50553">
      <w:pPr>
        <w:pStyle w:val="ListParagraph"/>
        <w:numPr>
          <w:ilvl w:val="0"/>
          <w:numId w:val="11"/>
        </w:numPr>
        <w:rPr>
          <w:szCs w:val="20"/>
          <w:lang w:val="en-GB"/>
        </w:rPr>
      </w:pPr>
      <w:r w:rsidRPr="003B51B7">
        <w:rPr>
          <w:szCs w:val="20"/>
          <w:lang w:val="en-GB"/>
        </w:rPr>
        <w:t>complete performance of the Supplier’s obligations under the Contract, including guarantees obligations, and all payments therefore, or</w:t>
      </w:r>
    </w:p>
    <w:p w14:paraId="13B3EFF6" w14:textId="576C8C53" w:rsidR="007539FB" w:rsidRPr="003B51B7" w:rsidRDefault="007539FB" w:rsidP="00C50553">
      <w:pPr>
        <w:pStyle w:val="ListParagraph"/>
        <w:numPr>
          <w:ilvl w:val="0"/>
          <w:numId w:val="11"/>
        </w:numPr>
        <w:rPr>
          <w:szCs w:val="20"/>
          <w:lang w:val="en-GB"/>
        </w:rPr>
      </w:pPr>
      <w:r w:rsidRPr="003B51B7">
        <w:rPr>
          <w:szCs w:val="20"/>
          <w:lang w:val="en-GB"/>
        </w:rPr>
        <w:t xml:space="preserve">termination of the Contract in accordance with </w:t>
      </w:r>
      <w:r w:rsidR="004864CB" w:rsidRPr="003B51B7">
        <w:rPr>
          <w:szCs w:val="20"/>
          <w:lang w:val="en-GB"/>
        </w:rPr>
        <w:t>Clauses</w:t>
      </w:r>
      <w:r w:rsidRPr="003B51B7">
        <w:rPr>
          <w:szCs w:val="20"/>
          <w:lang w:val="en-GB"/>
        </w:rPr>
        <w:t xml:space="preserve"> </w:t>
      </w:r>
      <w:r w:rsidR="008A1709" w:rsidRPr="003B51B7">
        <w:rPr>
          <w:szCs w:val="20"/>
          <w:lang w:val="en-GB"/>
        </w:rPr>
        <w:t>1</w:t>
      </w:r>
      <w:r w:rsidR="008A1709">
        <w:rPr>
          <w:szCs w:val="20"/>
          <w:lang w:val="en-GB"/>
        </w:rPr>
        <w:t>7</w:t>
      </w:r>
      <w:r w:rsidR="008A1709" w:rsidRPr="003B51B7">
        <w:rPr>
          <w:szCs w:val="20"/>
          <w:lang w:val="en-GB"/>
        </w:rPr>
        <w:t xml:space="preserve"> </w:t>
      </w:r>
      <w:r w:rsidR="001213DA" w:rsidRPr="003B51B7">
        <w:rPr>
          <w:szCs w:val="20"/>
          <w:lang w:val="en-GB"/>
        </w:rPr>
        <w:t xml:space="preserve">or </w:t>
      </w:r>
      <w:r w:rsidR="008A1709" w:rsidRPr="003B51B7">
        <w:rPr>
          <w:szCs w:val="20"/>
          <w:lang w:val="en-GB"/>
        </w:rPr>
        <w:t>1</w:t>
      </w:r>
      <w:r w:rsidR="008A1709">
        <w:rPr>
          <w:szCs w:val="20"/>
          <w:lang w:val="en-GB"/>
        </w:rPr>
        <w:t>8</w:t>
      </w:r>
      <w:r w:rsidR="008A1709" w:rsidRPr="003B51B7">
        <w:rPr>
          <w:szCs w:val="20"/>
          <w:lang w:val="en-GB"/>
        </w:rPr>
        <w:t xml:space="preserve"> </w:t>
      </w:r>
      <w:r w:rsidR="004864CB" w:rsidRPr="003B51B7">
        <w:rPr>
          <w:szCs w:val="20"/>
          <w:lang w:val="en-GB"/>
        </w:rPr>
        <w:t xml:space="preserve">of the </w:t>
      </w:r>
      <w:r w:rsidRPr="003B51B7">
        <w:rPr>
          <w:szCs w:val="20"/>
          <w:lang w:val="en-GB"/>
        </w:rPr>
        <w:t>GCC</w:t>
      </w:r>
      <w:r w:rsidR="004864CB" w:rsidRPr="003B51B7">
        <w:rPr>
          <w:szCs w:val="20"/>
          <w:lang w:val="en-GB"/>
        </w:rPr>
        <w:t>.</w:t>
      </w:r>
    </w:p>
    <w:p w14:paraId="79096231" w14:textId="77777777" w:rsidR="007539FB" w:rsidRPr="003B51B7" w:rsidRDefault="007539FB" w:rsidP="00F0720D">
      <w:pPr>
        <w:pStyle w:val="Heading3"/>
        <w:numPr>
          <w:ilvl w:val="0"/>
          <w:numId w:val="2"/>
        </w:numPr>
        <w:spacing w:before="120" w:after="0"/>
        <w:rPr>
          <w:lang w:val="en-GB"/>
        </w:rPr>
      </w:pPr>
      <w:bookmarkStart w:id="72" w:name="_Ref11847469"/>
      <w:bookmarkStart w:id="73" w:name="_Toc11850097"/>
      <w:bookmarkStart w:id="74" w:name="_Toc18147720"/>
      <w:bookmarkStart w:id="75" w:name="_Toc18597774"/>
      <w:r w:rsidRPr="003B51B7">
        <w:rPr>
          <w:lang w:val="en-GB"/>
        </w:rPr>
        <w:t>Duration of the Contract</w:t>
      </w:r>
      <w:bookmarkEnd w:id="72"/>
      <w:bookmarkEnd w:id="73"/>
      <w:bookmarkEnd w:id="74"/>
      <w:bookmarkEnd w:id="75"/>
    </w:p>
    <w:p w14:paraId="0430C729" w14:textId="21585066" w:rsidR="00E21997" w:rsidRPr="003B51B7" w:rsidRDefault="007539FB" w:rsidP="00F0720D">
      <w:pPr>
        <w:ind w:left="-6"/>
        <w:rPr>
          <w:szCs w:val="20"/>
          <w:lang w:val="en-GB"/>
        </w:rPr>
      </w:pPr>
      <w:bookmarkStart w:id="76" w:name="_Hlk41383275"/>
      <w:bookmarkStart w:id="77" w:name="_Hlk41379522"/>
      <w:r w:rsidRPr="003B51B7">
        <w:rPr>
          <w:szCs w:val="20"/>
          <w:lang w:val="en-GB"/>
        </w:rPr>
        <w:t>The Contract shall have an overall duration of</w:t>
      </w:r>
      <w:r w:rsidR="00E21997" w:rsidRPr="003B51B7">
        <w:rPr>
          <w:szCs w:val="20"/>
          <w:lang w:val="en-GB"/>
        </w:rPr>
        <w:t xml:space="preserve"> (in line with Annex A):</w:t>
      </w:r>
    </w:p>
    <w:tbl>
      <w:tblPr>
        <w:tblStyle w:val="GridTable1Light1"/>
        <w:tblW w:w="0" w:type="auto"/>
        <w:tblLook w:val="04A0" w:firstRow="1" w:lastRow="0" w:firstColumn="1" w:lastColumn="0" w:noHBand="0" w:noVBand="1"/>
      </w:tblPr>
      <w:tblGrid>
        <w:gridCol w:w="2405"/>
        <w:gridCol w:w="2268"/>
      </w:tblGrid>
      <w:tr w:rsidR="00E21997" w:rsidRPr="003B51B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Pr="003B51B7" w:rsidRDefault="00E21997" w:rsidP="00F0720D">
            <w:pPr>
              <w:rPr>
                <w:szCs w:val="20"/>
                <w:lang w:val="en-GB"/>
              </w:rPr>
            </w:pPr>
            <w:bookmarkStart w:id="78" w:name="_Hlk41383338"/>
            <w:bookmarkEnd w:id="76"/>
            <w:r w:rsidRPr="003B51B7">
              <w:rPr>
                <w:szCs w:val="20"/>
                <w:lang w:val="en-GB"/>
              </w:rPr>
              <w:t>Start Date</w:t>
            </w:r>
          </w:p>
        </w:tc>
        <w:tc>
          <w:tcPr>
            <w:tcW w:w="2268" w:type="dxa"/>
          </w:tcPr>
          <w:p w14:paraId="63BE40BF" w14:textId="3BB39B8A" w:rsidR="00E21997" w:rsidRPr="003B51B7" w:rsidRDefault="00E21997" w:rsidP="00F0720D">
            <w:pPr>
              <w:cnfStyle w:val="100000000000" w:firstRow="1" w:lastRow="0" w:firstColumn="0" w:lastColumn="0" w:oddVBand="0" w:evenVBand="0" w:oddHBand="0" w:evenHBand="0" w:firstRowFirstColumn="0" w:firstRowLastColumn="0" w:lastRowFirstColumn="0" w:lastRowLastColumn="0"/>
              <w:rPr>
                <w:szCs w:val="20"/>
                <w:lang w:val="en-GB"/>
              </w:rPr>
            </w:pPr>
            <w:r w:rsidRPr="003B51B7">
              <w:rPr>
                <w:szCs w:val="20"/>
                <w:lang w:val="en-GB"/>
              </w:rPr>
              <w:t>End Date</w:t>
            </w:r>
          </w:p>
        </w:tc>
      </w:tr>
      <w:tr w:rsidR="00E21997" w:rsidRPr="003B51B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77777777" w:rsidR="00E21997" w:rsidRPr="003B51B7" w:rsidRDefault="00E21997" w:rsidP="00F0720D">
            <w:pPr>
              <w:rPr>
                <w:szCs w:val="20"/>
                <w:lang w:val="en-GB"/>
              </w:rPr>
            </w:pPr>
          </w:p>
        </w:tc>
        <w:tc>
          <w:tcPr>
            <w:tcW w:w="2268" w:type="dxa"/>
          </w:tcPr>
          <w:p w14:paraId="59CB6B9C" w14:textId="77777777" w:rsidR="00E21997" w:rsidRPr="003B51B7" w:rsidRDefault="00E21997" w:rsidP="00F0720D">
            <w:pPr>
              <w:cnfStyle w:val="000000000000" w:firstRow="0" w:lastRow="0" w:firstColumn="0" w:lastColumn="0" w:oddVBand="0" w:evenVBand="0" w:oddHBand="0" w:evenHBand="0" w:firstRowFirstColumn="0" w:firstRowLastColumn="0" w:lastRowFirstColumn="0" w:lastRowLastColumn="0"/>
              <w:rPr>
                <w:szCs w:val="20"/>
                <w:lang w:val="en-GB"/>
              </w:rPr>
            </w:pPr>
          </w:p>
        </w:tc>
      </w:tr>
    </w:tbl>
    <w:p w14:paraId="7808E9FC" w14:textId="54110F60" w:rsidR="007539FB" w:rsidRPr="003B51B7" w:rsidRDefault="007539FB" w:rsidP="00F0720D">
      <w:pPr>
        <w:ind w:left="-6"/>
        <w:rPr>
          <w:i/>
          <w:iCs/>
          <w:szCs w:val="20"/>
          <w:lang w:val="en-GB"/>
        </w:rPr>
      </w:pPr>
      <w:bookmarkStart w:id="79" w:name="_Hlk41383365"/>
      <w:bookmarkEnd w:id="78"/>
      <w:r w:rsidRPr="003B51B7">
        <w:rPr>
          <w:i/>
          <w:iCs/>
          <w:szCs w:val="20"/>
          <w:lang w:val="en-GB"/>
        </w:rPr>
        <w:t>[</w:t>
      </w:r>
      <w:r w:rsidRPr="003B51B7">
        <w:rPr>
          <w:i/>
          <w:iCs/>
          <w:szCs w:val="20"/>
          <w:highlight w:val="yellow"/>
          <w:lang w:val="en-GB"/>
        </w:rPr>
        <w:t xml:space="preserve">specify </w:t>
      </w:r>
      <w:r w:rsidR="001213DA" w:rsidRPr="003B51B7">
        <w:rPr>
          <w:i/>
          <w:iCs/>
          <w:szCs w:val="20"/>
          <w:highlight w:val="yellow"/>
          <w:lang w:val="en-GB"/>
        </w:rPr>
        <w:t xml:space="preserve">delivery date (if only one delivery) </w:t>
      </w:r>
      <w:r w:rsidRPr="003B51B7">
        <w:rPr>
          <w:i/>
          <w:iCs/>
          <w:szCs w:val="20"/>
          <w:highlight w:val="yellow"/>
          <w:lang w:val="en-GB"/>
        </w:rPr>
        <w:t>duration in years / months / days or date of termination</w:t>
      </w:r>
      <w:r w:rsidRPr="003B51B7">
        <w:rPr>
          <w:i/>
          <w:iCs/>
          <w:szCs w:val="20"/>
          <w:lang w:val="en-GB"/>
        </w:rPr>
        <w:t>]</w:t>
      </w:r>
      <w:bookmarkStart w:id="80" w:name="_Hlk530478639"/>
    </w:p>
    <w:p w14:paraId="141BC009" w14:textId="7A503D84" w:rsidR="00790F3B" w:rsidRPr="003B51B7" w:rsidRDefault="007351F5" w:rsidP="00F0720D">
      <w:pPr>
        <w:pStyle w:val="Heading3"/>
        <w:numPr>
          <w:ilvl w:val="0"/>
          <w:numId w:val="2"/>
        </w:numPr>
        <w:spacing w:before="120" w:after="0"/>
        <w:rPr>
          <w:highlight w:val="yellow"/>
          <w:lang w:val="en-GB"/>
        </w:rPr>
      </w:pPr>
      <w:bookmarkStart w:id="81" w:name="_Hlk58315622"/>
      <w:bookmarkEnd w:id="77"/>
      <w:bookmarkEnd w:id="79"/>
      <w:r>
        <w:rPr>
          <w:rFonts w:eastAsia="MS Mincho" w:cs="Times New Roman"/>
          <w:szCs w:val="20"/>
          <w:lang w:val="en-GB"/>
        </w:rPr>
        <w:t>Amending the Standard Terms and Conditions</w:t>
      </w:r>
      <w:bookmarkEnd w:id="81"/>
    </w:p>
    <w:p w14:paraId="0F02459E" w14:textId="592BAB87" w:rsidR="00790F3B" w:rsidRPr="003B51B7" w:rsidRDefault="00790F3B" w:rsidP="00F0720D">
      <w:pPr>
        <w:ind w:left="-6"/>
        <w:rPr>
          <w:szCs w:val="20"/>
          <w:highlight w:val="yellow"/>
          <w:lang w:val="en-GB"/>
        </w:rPr>
      </w:pPr>
      <w:r w:rsidRPr="003B51B7">
        <w:rPr>
          <w:szCs w:val="20"/>
          <w:highlight w:val="yellow"/>
          <w:lang w:val="en-GB"/>
        </w:rPr>
        <w:t xml:space="preserve">The following Special Conditions have been agreed by the Parties, and shall replace the referred </w:t>
      </w:r>
      <w:r w:rsidR="00436B58" w:rsidRPr="003B51B7">
        <w:rPr>
          <w:szCs w:val="20"/>
          <w:highlight w:val="yellow"/>
          <w:lang w:val="en-GB"/>
        </w:rPr>
        <w:t xml:space="preserve">Clause 00 </w:t>
      </w:r>
      <w:r w:rsidRPr="003B51B7">
        <w:rPr>
          <w:szCs w:val="20"/>
          <w:highlight w:val="yellow"/>
          <w:lang w:val="en-GB"/>
        </w:rPr>
        <w:t xml:space="preserve">of the General </w:t>
      </w:r>
      <w:r w:rsidR="003D40CF" w:rsidRPr="003B51B7">
        <w:rPr>
          <w:szCs w:val="20"/>
          <w:highlight w:val="yellow"/>
          <w:lang w:val="en-GB"/>
        </w:rPr>
        <w:t xml:space="preserve">Contract </w:t>
      </w:r>
      <w:r w:rsidRPr="003B51B7">
        <w:rPr>
          <w:szCs w:val="20"/>
          <w:highlight w:val="yellow"/>
          <w:lang w:val="en-GB"/>
        </w:rPr>
        <w:t>Conditions, wholly or partly, as described below</w:t>
      </w:r>
    </w:p>
    <w:p w14:paraId="574B9382" w14:textId="77777777" w:rsidR="003D40CF" w:rsidRPr="003B51B7" w:rsidRDefault="003D40CF" w:rsidP="00F0720D">
      <w:pPr>
        <w:ind w:left="-6"/>
        <w:rPr>
          <w:i/>
          <w:iCs/>
          <w:szCs w:val="20"/>
          <w:highlight w:val="yellow"/>
          <w:lang w:val="en-GB"/>
        </w:rPr>
      </w:pPr>
      <w:r w:rsidRPr="003B51B7">
        <w:rPr>
          <w:i/>
          <w:iCs/>
          <w:szCs w:val="20"/>
          <w:highlight w:val="yellow"/>
          <w:lang w:val="en-GB"/>
        </w:rPr>
        <w:t xml:space="preserve">[clearly regulate possible and exceptional amendments of the General Contract Conditions, which </w:t>
      </w:r>
      <w:proofErr w:type="gramStart"/>
      <w:r w:rsidRPr="003B51B7">
        <w:rPr>
          <w:i/>
          <w:iCs/>
          <w:szCs w:val="20"/>
          <w:highlight w:val="yellow"/>
          <w:lang w:val="en-GB"/>
        </w:rPr>
        <w:t>have to</w:t>
      </w:r>
      <w:proofErr w:type="gramEnd"/>
      <w:r w:rsidRPr="003B51B7">
        <w:rPr>
          <w:i/>
          <w:iCs/>
          <w:szCs w:val="20"/>
          <w:highlight w:val="yellow"/>
          <w:lang w:val="en-GB"/>
        </w:rPr>
        <w:t xml:space="preserve"> be approved in advance by the OAG]</w:t>
      </w:r>
    </w:p>
    <w:p w14:paraId="09054FE0" w14:textId="77777777" w:rsidR="007539FB" w:rsidRPr="006757B3" w:rsidRDefault="007539FB" w:rsidP="006757B3">
      <w:pPr>
        <w:spacing w:before="240" w:after="240"/>
        <w:jc w:val="center"/>
        <w:rPr>
          <w:rFonts w:ascii="Calibri" w:eastAsia="Calibri" w:hAnsi="Calibri" w:cs="Arial"/>
          <w:sz w:val="22"/>
          <w:szCs w:val="22"/>
          <w:lang w:val="en-GB"/>
        </w:rPr>
      </w:pPr>
      <w:r w:rsidRPr="006757B3">
        <w:rPr>
          <w:rFonts w:ascii="Calibri" w:eastAsia="Calibri" w:hAnsi="Calibri" w:cs="Arial"/>
          <w:sz w:val="22"/>
          <w:szCs w:val="22"/>
          <w:lang w:val="en-GB"/>
        </w:rPr>
        <w:t>* * * * *</w:t>
      </w:r>
    </w:p>
    <w:p w14:paraId="5AB90C94" w14:textId="77777777" w:rsidR="00C57BC8" w:rsidRPr="00AD3FDB" w:rsidRDefault="00C57BC8" w:rsidP="00C57BC8">
      <w:pPr>
        <w:rPr>
          <w:rFonts w:cs="Times New Roman"/>
          <w:szCs w:val="20"/>
          <w:lang w:val="en-GB"/>
        </w:rPr>
      </w:pPr>
      <w:r w:rsidRPr="00AD3FDB">
        <w:rPr>
          <w:rFonts w:cs="Times New Roman"/>
          <w:szCs w:val="20"/>
          <w:lang w:val="en-GB"/>
        </w:rPr>
        <w:t>The Parties have agreed on the terms and conditions of this Contract which has been signed in two (2) original copies whereof the Parties have received one (1) copy each.</w:t>
      </w:r>
    </w:p>
    <w:p w14:paraId="2BD60A6F" w14:textId="77777777" w:rsidR="007539FB" w:rsidRPr="003B51B7" w:rsidRDefault="007539FB" w:rsidP="006757B3">
      <w:pPr>
        <w:tabs>
          <w:tab w:val="left" w:pos="4253"/>
        </w:tabs>
        <w:spacing w:before="600"/>
        <w:rPr>
          <w:rFonts w:eastAsia="Malgun Gothic"/>
          <w:b/>
          <w:bCs/>
          <w:lang w:val="en-GB" w:eastAsia="ko-KR"/>
        </w:rPr>
      </w:pPr>
      <w:r w:rsidRPr="003B51B7">
        <w:rPr>
          <w:b/>
          <w:bCs/>
          <w:lang w:val="en-GB"/>
        </w:rPr>
        <w:t>FOR THE PROCURING ENTITY</w:t>
      </w:r>
      <w:r w:rsidRPr="003B51B7">
        <w:rPr>
          <w:b/>
          <w:bCs/>
          <w:lang w:val="en-GB"/>
        </w:rPr>
        <w:tab/>
        <w:t xml:space="preserve">FOR THE </w:t>
      </w:r>
      <w:r w:rsidRPr="003B51B7">
        <w:rPr>
          <w:rFonts w:eastAsia="Malgun Gothic"/>
          <w:b/>
          <w:bCs/>
          <w:lang w:val="en-GB" w:eastAsia="ko-KR"/>
        </w:rPr>
        <w:t>SUPPLIER</w:t>
      </w:r>
    </w:p>
    <w:bookmarkEnd w:id="80"/>
    <w:p w14:paraId="4D5B17CB" w14:textId="77777777" w:rsidR="007539FB" w:rsidRPr="003B51B7" w:rsidRDefault="007539FB" w:rsidP="00F0720D">
      <w:pPr>
        <w:tabs>
          <w:tab w:val="left" w:pos="4253"/>
        </w:tabs>
        <w:rPr>
          <w:bCs/>
          <w:lang w:val="en-GB"/>
        </w:rPr>
      </w:pPr>
      <w:r w:rsidRPr="003B51B7">
        <w:rPr>
          <w:bCs/>
          <w:lang w:val="en-GB"/>
        </w:rPr>
        <w:t>(</w:t>
      </w:r>
      <w:proofErr w:type="gramStart"/>
      <w:r w:rsidRPr="003B51B7">
        <w:rPr>
          <w:bCs/>
          <w:lang w:val="en-GB"/>
        </w:rPr>
        <w:t>date</w:t>
      </w:r>
      <w:proofErr w:type="gramEnd"/>
      <w:r w:rsidRPr="003B51B7">
        <w:rPr>
          <w:bCs/>
          <w:lang w:val="en-GB"/>
        </w:rPr>
        <w:t>, name and signature)</w:t>
      </w:r>
      <w:r w:rsidRPr="003B51B7">
        <w:rPr>
          <w:bCs/>
          <w:lang w:val="en-GB"/>
        </w:rPr>
        <w:tab/>
        <w:t>(date, name and signature)</w:t>
      </w:r>
    </w:p>
    <w:p w14:paraId="29E10FDC" w14:textId="37857FCC" w:rsidR="00AF48AA" w:rsidRDefault="00AF48AA" w:rsidP="003E2D97">
      <w:pPr>
        <w:tabs>
          <w:tab w:val="left" w:pos="4253"/>
        </w:tabs>
        <w:rPr>
          <w:bCs/>
          <w:lang w:val="en-GB"/>
        </w:rPr>
      </w:pPr>
    </w:p>
    <w:p w14:paraId="178489C8" w14:textId="77777777" w:rsidR="006757B3" w:rsidRPr="003E2D97" w:rsidRDefault="006757B3" w:rsidP="003E2D97">
      <w:pPr>
        <w:tabs>
          <w:tab w:val="left" w:pos="4253"/>
        </w:tabs>
        <w:rPr>
          <w:bCs/>
          <w:lang w:val="en-GB"/>
        </w:rPr>
      </w:pPr>
    </w:p>
    <w:p w14:paraId="29B2558D" w14:textId="77777777" w:rsidR="00DA50D1" w:rsidRDefault="007539FB" w:rsidP="003E2D97">
      <w:pPr>
        <w:tabs>
          <w:tab w:val="left" w:pos="4253"/>
        </w:tabs>
        <w:rPr>
          <w:bCs/>
          <w:lang w:val="en-GB"/>
        </w:rPr>
      </w:pPr>
      <w:r w:rsidRPr="003E2D97">
        <w:rPr>
          <w:bCs/>
          <w:lang w:val="en-GB"/>
        </w:rPr>
        <w:lastRenderedPageBreak/>
        <w:t>-------------------------------------------------------</w:t>
      </w:r>
      <w:r w:rsidRPr="003E2D97">
        <w:rPr>
          <w:bCs/>
          <w:lang w:val="en-GB"/>
        </w:rPr>
        <w:tab/>
        <w:t>-------------------------------------------------------</w:t>
      </w:r>
      <w:bookmarkStart w:id="82" w:name="_Toc18147721"/>
      <w:bookmarkStart w:id="83" w:name="_Toc18597775"/>
    </w:p>
    <w:p w14:paraId="59DEB3BC" w14:textId="77777777" w:rsidR="00DA50D1" w:rsidRDefault="00DA50D1" w:rsidP="00DA50D1">
      <w:pPr>
        <w:ind w:left="3261"/>
        <w:jc w:val="left"/>
        <w:rPr>
          <w:rFonts w:cs="Times New Roman"/>
          <w:b/>
          <w:bCs/>
          <w:szCs w:val="20"/>
        </w:rPr>
      </w:pPr>
    </w:p>
    <w:p w14:paraId="3988DDB6" w14:textId="1C7544D7" w:rsidR="00DA50D1" w:rsidRPr="00C834EC" w:rsidRDefault="00DA50D1" w:rsidP="00DA50D1">
      <w:pPr>
        <w:ind w:left="3261"/>
        <w:jc w:val="left"/>
        <w:rPr>
          <w:rFonts w:cs="Times New Roman"/>
          <w:b/>
          <w:bCs/>
          <w:szCs w:val="20"/>
        </w:rPr>
      </w:pPr>
      <w:r w:rsidRPr="00C834EC">
        <w:rPr>
          <w:rFonts w:cs="Times New Roman"/>
          <w:b/>
          <w:bCs/>
          <w:szCs w:val="20"/>
        </w:rPr>
        <w:t>In wit</w:t>
      </w:r>
      <w:r>
        <w:rPr>
          <w:rFonts w:cs="Times New Roman"/>
          <w:b/>
          <w:bCs/>
          <w:szCs w:val="20"/>
        </w:rPr>
        <w:t>n</w:t>
      </w:r>
      <w:r w:rsidRPr="00C834EC">
        <w:rPr>
          <w:rFonts w:cs="Times New Roman"/>
          <w:b/>
          <w:bCs/>
          <w:szCs w:val="20"/>
        </w:rPr>
        <w:t>ess by</w:t>
      </w:r>
    </w:p>
    <w:p w14:paraId="52AE60A3" w14:textId="77777777" w:rsidR="00DA50D1" w:rsidRPr="003D002E" w:rsidRDefault="00DA50D1" w:rsidP="00DA50D1">
      <w:pPr>
        <w:tabs>
          <w:tab w:val="left" w:pos="4253"/>
        </w:tabs>
        <w:rPr>
          <w:rFonts w:cs="Times New Roman"/>
          <w:bCs/>
          <w:szCs w:val="20"/>
        </w:rPr>
      </w:pPr>
      <w:r w:rsidRPr="003D002E">
        <w:rPr>
          <w:rFonts w:cs="Times New Roman"/>
          <w:bCs/>
          <w:szCs w:val="20"/>
        </w:rPr>
        <w:t>(</w:t>
      </w:r>
      <w:proofErr w:type="gramStart"/>
      <w:r w:rsidRPr="003D002E">
        <w:rPr>
          <w:rFonts w:cs="Times New Roman"/>
          <w:bCs/>
          <w:szCs w:val="20"/>
        </w:rPr>
        <w:t>date</w:t>
      </w:r>
      <w:proofErr w:type="gramEnd"/>
      <w:r w:rsidRPr="003D002E">
        <w:rPr>
          <w:rFonts w:cs="Times New Roman"/>
          <w:bCs/>
          <w:szCs w:val="20"/>
        </w:rPr>
        <w:t>, name and signature)</w:t>
      </w:r>
      <w:r w:rsidRPr="003D002E">
        <w:rPr>
          <w:rFonts w:cs="Times New Roman"/>
          <w:bCs/>
          <w:szCs w:val="20"/>
        </w:rPr>
        <w:tab/>
        <w:t>(date, name and signature)</w:t>
      </w:r>
    </w:p>
    <w:p w14:paraId="06BE3F09" w14:textId="77777777" w:rsidR="00DA50D1" w:rsidRDefault="00DA50D1" w:rsidP="00DA50D1">
      <w:pPr>
        <w:tabs>
          <w:tab w:val="left" w:pos="4253"/>
        </w:tabs>
        <w:rPr>
          <w:rFonts w:eastAsia="Times New Roman" w:cs="Times New Roman"/>
          <w:bCs/>
          <w:szCs w:val="20"/>
        </w:rPr>
      </w:pPr>
    </w:p>
    <w:p w14:paraId="4B84EC60" w14:textId="77777777" w:rsidR="00DA50D1" w:rsidRPr="003D002E" w:rsidRDefault="00DA50D1" w:rsidP="00DA50D1">
      <w:pPr>
        <w:tabs>
          <w:tab w:val="left" w:pos="4253"/>
        </w:tabs>
        <w:rPr>
          <w:rFonts w:eastAsia="Times New Roman" w:cs="Times New Roman"/>
          <w:bCs/>
          <w:szCs w:val="20"/>
        </w:rPr>
      </w:pPr>
    </w:p>
    <w:p w14:paraId="456CE9E1" w14:textId="77777777" w:rsidR="00DA50D1" w:rsidRPr="00C834EC" w:rsidRDefault="00DA50D1" w:rsidP="00DA50D1">
      <w:pPr>
        <w:tabs>
          <w:tab w:val="left" w:pos="4253"/>
        </w:tabs>
        <w:rPr>
          <w:rFonts w:eastAsia="Times New Roman" w:cs="Times New Roman"/>
          <w:bCs/>
          <w:szCs w:val="20"/>
          <w:lang w:val="en-GB"/>
        </w:rPr>
      </w:pPr>
      <w:r w:rsidRPr="00CE5BF0">
        <w:rPr>
          <w:rFonts w:eastAsia="Times New Roman" w:cs="Times New Roman"/>
          <w:bCs/>
          <w:szCs w:val="20"/>
          <w:lang w:val="en-GB"/>
        </w:rPr>
        <w:t>-------------------------------------------------------</w:t>
      </w:r>
      <w:r w:rsidRPr="00CE5BF0">
        <w:rPr>
          <w:rFonts w:eastAsia="Times New Roman" w:cs="Times New Roman"/>
          <w:bCs/>
          <w:szCs w:val="20"/>
          <w:lang w:val="en-GB"/>
        </w:rPr>
        <w:tab/>
        <w:t>-------------------------------------------------------</w:t>
      </w:r>
    </w:p>
    <w:p w14:paraId="01099B92" w14:textId="786DDC88" w:rsidR="00790F3B" w:rsidRPr="003E2D97" w:rsidRDefault="00790F3B" w:rsidP="003E2D97">
      <w:pPr>
        <w:tabs>
          <w:tab w:val="left" w:pos="4253"/>
        </w:tabs>
        <w:rPr>
          <w:rFonts w:eastAsiaTheme="majorEastAsia" w:cstheme="majorBidi"/>
          <w:b/>
          <w:sz w:val="24"/>
          <w:szCs w:val="32"/>
          <w:lang w:val="en-GB"/>
        </w:rPr>
      </w:pPr>
      <w:r w:rsidRPr="003E2D97">
        <w:rPr>
          <w:lang w:val="en-GB"/>
        </w:rPr>
        <w:br w:type="page"/>
      </w:r>
    </w:p>
    <w:p w14:paraId="44CD012F" w14:textId="627EF860" w:rsidR="007539FB" w:rsidRPr="003B51B7" w:rsidRDefault="007539FB" w:rsidP="00F0720D">
      <w:pPr>
        <w:pStyle w:val="Heading1"/>
        <w:spacing w:before="120" w:after="0"/>
        <w:rPr>
          <w:lang w:val="en-GB"/>
        </w:rPr>
      </w:pPr>
      <w:r w:rsidRPr="003B51B7">
        <w:rPr>
          <w:lang w:val="en-GB"/>
        </w:rPr>
        <w:lastRenderedPageBreak/>
        <w:t xml:space="preserve">ANNEX A – CONDITIONS FOR SUPPLY OF </w:t>
      </w:r>
      <w:r w:rsidR="00FE2282" w:rsidRPr="003B51B7">
        <w:rPr>
          <w:lang w:val="en-GB"/>
        </w:rPr>
        <w:t xml:space="preserve">STANDARD </w:t>
      </w:r>
      <w:r w:rsidRPr="003B51B7">
        <w:rPr>
          <w:lang w:val="en-GB"/>
        </w:rPr>
        <w:t>GOODS</w:t>
      </w:r>
      <w:bookmarkEnd w:id="82"/>
      <w:bookmarkEnd w:id="83"/>
    </w:p>
    <w:p w14:paraId="07B352A0" w14:textId="77777777" w:rsidR="007539FB" w:rsidRPr="003B51B7" w:rsidRDefault="007539FB" w:rsidP="00F0720D">
      <w:pPr>
        <w:pStyle w:val="Heading3"/>
        <w:spacing w:before="120" w:after="0"/>
        <w:rPr>
          <w:lang w:val="en-GB"/>
        </w:rPr>
      </w:pPr>
      <w:bookmarkStart w:id="84" w:name="_Toc18147722"/>
      <w:bookmarkStart w:id="85" w:name="_Toc18597776"/>
      <w:r w:rsidRPr="003B51B7">
        <w:rPr>
          <w:lang w:val="en-GB"/>
        </w:rPr>
        <w:t>Goods to be supplied</w:t>
      </w:r>
      <w:bookmarkEnd w:id="84"/>
      <w:bookmarkEnd w:id="85"/>
    </w:p>
    <w:p w14:paraId="057582D8" w14:textId="4B145B6E" w:rsidR="007539FB" w:rsidRPr="003B51B7" w:rsidRDefault="006F0AF5" w:rsidP="00F0720D">
      <w:pPr>
        <w:ind w:left="45"/>
        <w:rPr>
          <w:i/>
          <w:szCs w:val="20"/>
          <w:highlight w:val="yellow"/>
          <w:lang w:val="en-GB" w:eastAsia="ko-KR"/>
        </w:rPr>
      </w:pPr>
      <w:r w:rsidRPr="003B51B7">
        <w:rPr>
          <w:i/>
          <w:szCs w:val="20"/>
          <w:highlight w:val="yellow"/>
          <w:lang w:val="en-GB" w:eastAsia="ko-KR"/>
        </w:rPr>
        <w:t>B</w:t>
      </w:r>
      <w:r w:rsidR="007539FB" w:rsidRPr="003B51B7">
        <w:rPr>
          <w:i/>
          <w:szCs w:val="20"/>
          <w:highlight w:val="yellow"/>
          <w:lang w:val="en-GB" w:eastAsia="ko-KR"/>
        </w:rPr>
        <w:t>rief</w:t>
      </w:r>
      <w:r w:rsidRPr="003B51B7">
        <w:rPr>
          <w:i/>
          <w:szCs w:val="20"/>
          <w:highlight w:val="yellow"/>
          <w:lang w:val="en-GB" w:eastAsia="ko-KR"/>
        </w:rPr>
        <w:t xml:space="preserve"> </w:t>
      </w:r>
      <w:r w:rsidR="007539FB" w:rsidRPr="003B51B7">
        <w:rPr>
          <w:i/>
          <w:szCs w:val="20"/>
          <w:highlight w:val="yellow"/>
          <w:lang w:val="en-GB" w:eastAsia="ko-KR"/>
        </w:rPr>
        <w:t>description of goods</w:t>
      </w:r>
    </w:p>
    <w:p w14:paraId="08294D39" w14:textId="77777777" w:rsidR="007539FB" w:rsidRPr="003B51B7" w:rsidRDefault="007539FB" w:rsidP="00F0720D">
      <w:pPr>
        <w:rPr>
          <w:lang w:val="en-GB"/>
        </w:rPr>
      </w:pPr>
    </w:p>
    <w:p w14:paraId="33843263" w14:textId="77777777" w:rsidR="007539FB" w:rsidRPr="003B51B7" w:rsidRDefault="007539FB" w:rsidP="00F0720D">
      <w:pPr>
        <w:pStyle w:val="Heading3"/>
        <w:spacing w:before="120" w:after="0"/>
        <w:rPr>
          <w:lang w:val="en-GB"/>
        </w:rPr>
      </w:pPr>
      <w:bookmarkStart w:id="86" w:name="_Toc18147723"/>
      <w:bookmarkStart w:id="87" w:name="_Toc18597777"/>
      <w:r w:rsidRPr="003B51B7">
        <w:rPr>
          <w:lang w:val="en-GB"/>
        </w:rPr>
        <w:t>Delivery date(s)</w:t>
      </w:r>
      <w:bookmarkEnd w:id="86"/>
      <w:bookmarkEnd w:id="87"/>
    </w:p>
    <w:p w14:paraId="718DE005" w14:textId="254616B9" w:rsidR="007539FB" w:rsidRPr="003B51B7" w:rsidRDefault="006F0AF5" w:rsidP="00F0720D">
      <w:pPr>
        <w:ind w:left="45"/>
        <w:rPr>
          <w:i/>
          <w:szCs w:val="20"/>
          <w:highlight w:val="yellow"/>
          <w:lang w:val="en-GB" w:eastAsia="ko-KR"/>
        </w:rPr>
      </w:pPr>
      <w:r w:rsidRPr="003B51B7">
        <w:rPr>
          <w:i/>
          <w:szCs w:val="20"/>
          <w:highlight w:val="yellow"/>
          <w:lang w:val="en-GB" w:eastAsia="ko-KR"/>
        </w:rPr>
        <w:t>D</w:t>
      </w:r>
      <w:r w:rsidR="007539FB" w:rsidRPr="003B51B7">
        <w:rPr>
          <w:i/>
          <w:szCs w:val="20"/>
          <w:highlight w:val="yellow"/>
          <w:lang w:val="en-GB" w:eastAsia="ko-KR"/>
        </w:rPr>
        <w:t>elivery date(s)</w:t>
      </w:r>
    </w:p>
    <w:p w14:paraId="6AD81AC5" w14:textId="77777777" w:rsidR="007539FB" w:rsidRPr="003B51B7" w:rsidRDefault="007539FB" w:rsidP="00F0720D">
      <w:pPr>
        <w:rPr>
          <w:lang w:val="en-GB"/>
        </w:rPr>
      </w:pPr>
    </w:p>
    <w:p w14:paraId="7F87FA9D" w14:textId="77777777" w:rsidR="007539FB" w:rsidRPr="003B51B7" w:rsidRDefault="007539FB" w:rsidP="00F0720D">
      <w:pPr>
        <w:pStyle w:val="Heading3"/>
        <w:spacing w:before="120" w:after="0"/>
        <w:rPr>
          <w:lang w:val="en-GB"/>
        </w:rPr>
      </w:pPr>
      <w:bookmarkStart w:id="88" w:name="_Toc18147724"/>
      <w:bookmarkStart w:id="89" w:name="_Toc18597778"/>
      <w:r w:rsidRPr="003B51B7">
        <w:rPr>
          <w:lang w:val="en-GB"/>
        </w:rPr>
        <w:t>Terms of Delivery</w:t>
      </w:r>
      <w:bookmarkEnd w:id="88"/>
      <w:bookmarkEnd w:id="89"/>
    </w:p>
    <w:p w14:paraId="1EA64D67" w14:textId="6FBA0D0A" w:rsidR="007539FB" w:rsidRDefault="007539FB" w:rsidP="00F0720D">
      <w:pPr>
        <w:rPr>
          <w:i/>
          <w:szCs w:val="20"/>
          <w:lang w:val="en-GB" w:eastAsia="ko-KR"/>
        </w:rPr>
      </w:pPr>
      <w:r w:rsidRPr="003B51B7">
        <w:rPr>
          <w:i/>
          <w:highlight w:val="yellow"/>
          <w:lang w:val="en-GB"/>
        </w:rPr>
        <w:t>DDP</w:t>
      </w:r>
      <w:r w:rsidRPr="003B51B7">
        <w:rPr>
          <w:i/>
          <w:szCs w:val="20"/>
          <w:highlight w:val="yellow"/>
          <w:lang w:val="en-GB" w:eastAsia="ko-KR"/>
        </w:rPr>
        <w:t xml:space="preserve"> of Incoterms 20</w:t>
      </w:r>
      <w:r w:rsidR="003D40CF" w:rsidRPr="003B51B7">
        <w:rPr>
          <w:i/>
          <w:szCs w:val="20"/>
          <w:highlight w:val="yellow"/>
          <w:lang w:val="en-GB" w:eastAsia="ko-KR"/>
        </w:rPr>
        <w:t>2</w:t>
      </w:r>
      <w:r w:rsidRPr="003B51B7">
        <w:rPr>
          <w:i/>
          <w:szCs w:val="20"/>
          <w:highlight w:val="yellow"/>
          <w:lang w:val="en-GB" w:eastAsia="ko-KR"/>
        </w:rPr>
        <w:t>0 is recommended</w:t>
      </w:r>
    </w:p>
    <w:p w14:paraId="4F9325BA" w14:textId="77777777" w:rsidR="00841300" w:rsidRPr="003B51B7" w:rsidRDefault="00841300" w:rsidP="00F0720D">
      <w:pPr>
        <w:rPr>
          <w:i/>
          <w:szCs w:val="20"/>
          <w:lang w:val="en-GB" w:eastAsia="ko-KR"/>
        </w:rPr>
      </w:pPr>
    </w:p>
    <w:p w14:paraId="6CF41F57" w14:textId="77777777" w:rsidR="007539FB" w:rsidRPr="003B51B7" w:rsidRDefault="007539FB" w:rsidP="00F0720D">
      <w:pPr>
        <w:pStyle w:val="Heading3"/>
        <w:spacing w:before="120" w:after="0"/>
        <w:rPr>
          <w:lang w:val="en-GB"/>
        </w:rPr>
      </w:pPr>
      <w:bookmarkStart w:id="90" w:name="_Toc18147725"/>
      <w:bookmarkStart w:id="91" w:name="_Toc18597779"/>
      <w:r w:rsidRPr="003B51B7">
        <w:rPr>
          <w:lang w:val="en-GB"/>
        </w:rPr>
        <w:t>Carrier nomination</w:t>
      </w:r>
      <w:bookmarkEnd w:id="90"/>
      <w:bookmarkEnd w:id="91"/>
    </w:p>
    <w:p w14:paraId="6C632BE9" w14:textId="77777777" w:rsidR="007539FB" w:rsidRPr="003B51B7" w:rsidRDefault="007539FB" w:rsidP="00F0720D">
      <w:pPr>
        <w:rPr>
          <w:lang w:val="en-GB"/>
        </w:rPr>
      </w:pPr>
    </w:p>
    <w:p w14:paraId="33988BA5" w14:textId="77777777" w:rsidR="007539FB" w:rsidRPr="003B51B7" w:rsidRDefault="007539FB" w:rsidP="00F0720D">
      <w:pPr>
        <w:pStyle w:val="Heading3"/>
        <w:spacing w:before="120" w:after="0"/>
        <w:rPr>
          <w:lang w:val="en-GB"/>
        </w:rPr>
      </w:pPr>
      <w:bookmarkStart w:id="92" w:name="_Toc18147726"/>
      <w:bookmarkStart w:id="93" w:name="_Toc18597780"/>
      <w:r w:rsidRPr="003B51B7">
        <w:rPr>
          <w:lang w:val="en-GB"/>
        </w:rPr>
        <w:t>Documents to be provided</w:t>
      </w:r>
      <w:bookmarkEnd w:id="92"/>
      <w:bookmarkEnd w:id="93"/>
    </w:p>
    <w:p w14:paraId="62E1CA7F" w14:textId="3DA481F5" w:rsidR="007539FB" w:rsidRPr="003B51B7" w:rsidRDefault="006F0AF5" w:rsidP="00F0720D">
      <w:pPr>
        <w:rPr>
          <w:i/>
          <w:szCs w:val="20"/>
          <w:lang w:val="en-GB" w:eastAsia="ko-KR"/>
        </w:rPr>
      </w:pPr>
      <w:r w:rsidRPr="003B51B7">
        <w:rPr>
          <w:i/>
          <w:szCs w:val="20"/>
          <w:highlight w:val="yellow"/>
          <w:lang w:val="en-GB" w:eastAsia="ko-KR"/>
        </w:rPr>
        <w:t>S</w:t>
      </w:r>
      <w:r w:rsidR="007539FB" w:rsidRPr="003B51B7">
        <w:rPr>
          <w:i/>
          <w:szCs w:val="20"/>
          <w:highlight w:val="yellow"/>
          <w:lang w:val="en-GB" w:eastAsia="ko-KR"/>
        </w:rPr>
        <w:t>uch as invoice, packing lists, insurance documents etc</w:t>
      </w:r>
      <w:r w:rsidRPr="003B51B7">
        <w:rPr>
          <w:i/>
          <w:szCs w:val="20"/>
          <w:highlight w:val="yellow"/>
          <w:lang w:val="en-GB" w:eastAsia="ko-KR"/>
        </w:rPr>
        <w:t>. but</w:t>
      </w:r>
      <w:r w:rsidRPr="003B51B7">
        <w:rPr>
          <w:i/>
          <w:szCs w:val="20"/>
          <w:lang w:val="en-GB" w:eastAsia="ko-KR"/>
        </w:rPr>
        <w:t xml:space="preserve"> </w:t>
      </w:r>
      <w:r w:rsidR="007539FB" w:rsidRPr="003B51B7">
        <w:rPr>
          <w:i/>
          <w:szCs w:val="20"/>
          <w:highlight w:val="yellow"/>
          <w:lang w:val="en-GB" w:eastAsia="ko-KR"/>
        </w:rPr>
        <w:t>also product manuals, instructions, warranties, etc.</w:t>
      </w:r>
    </w:p>
    <w:p w14:paraId="0B2263C0" w14:textId="77777777" w:rsidR="007539FB" w:rsidRPr="003B51B7" w:rsidRDefault="007539FB" w:rsidP="00F0720D">
      <w:pPr>
        <w:rPr>
          <w:i/>
          <w:szCs w:val="20"/>
          <w:lang w:val="en-GB" w:eastAsia="ko-KR"/>
        </w:rPr>
      </w:pPr>
    </w:p>
    <w:p w14:paraId="415968A9" w14:textId="77777777" w:rsidR="007539FB" w:rsidRPr="003B51B7" w:rsidRDefault="007539FB" w:rsidP="00F0720D">
      <w:pPr>
        <w:pStyle w:val="Heading3"/>
        <w:spacing w:before="120" w:after="0"/>
        <w:rPr>
          <w:lang w:val="en-GB" w:eastAsia="ko-KR"/>
        </w:rPr>
      </w:pPr>
      <w:bookmarkStart w:id="94" w:name="_Toc18147727"/>
      <w:bookmarkStart w:id="95" w:name="_Toc18597781"/>
      <w:r w:rsidRPr="003B51B7">
        <w:rPr>
          <w:lang w:val="en-GB" w:eastAsia="ko-KR"/>
        </w:rPr>
        <w:t>Packing requirements</w:t>
      </w:r>
      <w:bookmarkEnd w:id="94"/>
      <w:bookmarkEnd w:id="95"/>
    </w:p>
    <w:p w14:paraId="1E10DFCE" w14:textId="7929DFA2" w:rsidR="007539FB" w:rsidRPr="003B51B7" w:rsidRDefault="003D40CF" w:rsidP="00F0720D">
      <w:pPr>
        <w:rPr>
          <w:i/>
          <w:szCs w:val="20"/>
          <w:highlight w:val="yellow"/>
          <w:lang w:val="en-GB" w:eastAsia="ko-KR"/>
        </w:rPr>
      </w:pPr>
      <w:r w:rsidRPr="003B51B7">
        <w:rPr>
          <w:i/>
          <w:szCs w:val="20"/>
          <w:highlight w:val="yellow"/>
          <w:lang w:val="en-GB" w:eastAsia="ko-KR"/>
        </w:rPr>
        <w:t xml:space="preserve">If other or more detailed than </w:t>
      </w:r>
      <w:r w:rsidR="00422C94" w:rsidRPr="003B51B7">
        <w:rPr>
          <w:i/>
          <w:szCs w:val="20"/>
          <w:highlight w:val="yellow"/>
          <w:lang w:val="en-GB" w:eastAsia="ko-KR"/>
        </w:rPr>
        <w:t xml:space="preserve">Clause </w:t>
      </w:r>
      <w:r w:rsidR="008A1709" w:rsidRPr="003B51B7">
        <w:rPr>
          <w:i/>
          <w:szCs w:val="20"/>
          <w:highlight w:val="yellow"/>
          <w:lang w:val="en-GB" w:eastAsia="ko-KR"/>
        </w:rPr>
        <w:t>2</w:t>
      </w:r>
      <w:r w:rsidR="008A1709">
        <w:rPr>
          <w:i/>
          <w:szCs w:val="20"/>
          <w:highlight w:val="yellow"/>
          <w:lang w:val="en-GB" w:eastAsia="ko-KR"/>
        </w:rPr>
        <w:t>6</w:t>
      </w:r>
      <w:r w:rsidR="008A1709" w:rsidRPr="003B51B7">
        <w:rPr>
          <w:i/>
          <w:szCs w:val="20"/>
          <w:highlight w:val="yellow"/>
          <w:lang w:val="en-GB" w:eastAsia="ko-KR"/>
        </w:rPr>
        <w:t xml:space="preserve"> </w:t>
      </w:r>
      <w:r w:rsidRPr="003B51B7">
        <w:rPr>
          <w:i/>
          <w:szCs w:val="20"/>
          <w:highlight w:val="yellow"/>
          <w:lang w:val="en-GB" w:eastAsia="ko-KR"/>
        </w:rPr>
        <w:t>in the GCC</w:t>
      </w:r>
      <w:r w:rsidR="00BA0A2F" w:rsidRPr="003B51B7">
        <w:rPr>
          <w:i/>
          <w:szCs w:val="20"/>
          <w:highlight w:val="yellow"/>
          <w:lang w:val="en-GB" w:eastAsia="ko-KR"/>
        </w:rPr>
        <w:t xml:space="preserve">, </w:t>
      </w:r>
    </w:p>
    <w:p w14:paraId="20E039BE" w14:textId="77777777" w:rsidR="003D40CF" w:rsidRPr="003B51B7" w:rsidRDefault="003D40CF" w:rsidP="00F0720D">
      <w:pPr>
        <w:rPr>
          <w:lang w:val="en-GB" w:eastAsia="ko-KR"/>
        </w:rPr>
      </w:pPr>
    </w:p>
    <w:p w14:paraId="0866B576" w14:textId="77777777" w:rsidR="007539FB" w:rsidRPr="003B51B7" w:rsidRDefault="007539FB" w:rsidP="00F0720D">
      <w:pPr>
        <w:pStyle w:val="Heading3"/>
        <w:spacing w:before="120" w:after="0"/>
        <w:rPr>
          <w:lang w:val="en-GB"/>
        </w:rPr>
      </w:pPr>
      <w:bookmarkStart w:id="96" w:name="_Toc18147728"/>
      <w:bookmarkStart w:id="97" w:name="_Toc18597782"/>
      <w:r w:rsidRPr="003B51B7">
        <w:rPr>
          <w:lang w:val="en-GB"/>
        </w:rPr>
        <w:t>Other conditions</w:t>
      </w:r>
      <w:bookmarkEnd w:id="96"/>
      <w:bookmarkEnd w:id="97"/>
    </w:p>
    <w:p w14:paraId="674C1840" w14:textId="77777777" w:rsidR="007539FB" w:rsidRPr="003B51B7" w:rsidRDefault="007539FB" w:rsidP="00F0720D">
      <w:pPr>
        <w:rPr>
          <w:lang w:val="en-GB"/>
        </w:rPr>
      </w:pPr>
    </w:p>
    <w:p w14:paraId="6D4B4BC7" w14:textId="77777777" w:rsidR="007539FB" w:rsidRPr="003B51B7" w:rsidRDefault="007539FB" w:rsidP="00F0720D">
      <w:pPr>
        <w:jc w:val="left"/>
        <w:rPr>
          <w:lang w:val="en-GB"/>
        </w:rPr>
      </w:pPr>
      <w:r w:rsidRPr="003B51B7">
        <w:rPr>
          <w:lang w:val="en-GB"/>
        </w:rPr>
        <w:br w:type="page"/>
      </w:r>
    </w:p>
    <w:p w14:paraId="7CA70D25" w14:textId="24F0D62E" w:rsidR="007539FB" w:rsidRPr="003B51B7" w:rsidRDefault="007539FB" w:rsidP="00F0720D">
      <w:pPr>
        <w:pStyle w:val="Heading1"/>
        <w:spacing w:before="120" w:after="0"/>
        <w:rPr>
          <w:lang w:val="en-GB"/>
        </w:rPr>
      </w:pPr>
      <w:bookmarkStart w:id="98" w:name="_Toc18147729"/>
      <w:bookmarkStart w:id="99" w:name="_Toc18597783"/>
      <w:r w:rsidRPr="003B51B7">
        <w:rPr>
          <w:lang w:val="en-GB"/>
        </w:rPr>
        <w:lastRenderedPageBreak/>
        <w:t>ANNEX B – SPECIFICATION</w:t>
      </w:r>
      <w:bookmarkEnd w:id="98"/>
      <w:bookmarkEnd w:id="99"/>
      <w:r w:rsidR="004143CA" w:rsidRPr="003B51B7">
        <w:rPr>
          <w:lang w:val="en-GB"/>
        </w:rPr>
        <w:t>S</w:t>
      </w:r>
    </w:p>
    <w:p w14:paraId="5774162A" w14:textId="22666B7E" w:rsidR="00E1760D" w:rsidRPr="003B51B7" w:rsidRDefault="00E1760D" w:rsidP="00F0720D">
      <w:pPr>
        <w:ind w:left="45"/>
        <w:rPr>
          <w:lang w:val="en-GB"/>
        </w:rPr>
      </w:pPr>
      <w:r w:rsidRPr="003B51B7">
        <w:rPr>
          <w:highlight w:val="yellow"/>
          <w:lang w:val="en-GB"/>
        </w:rPr>
        <w:t>[</w:t>
      </w:r>
      <w:r w:rsidRPr="003B51B7">
        <w:rPr>
          <w:i/>
          <w:szCs w:val="20"/>
          <w:highlight w:val="yellow"/>
          <w:lang w:val="en-GB" w:eastAsia="ko-KR"/>
        </w:rPr>
        <w:t>detailed description of goods, technical specification etc.</w:t>
      </w:r>
      <w:r w:rsidRPr="003B51B7">
        <w:rPr>
          <w:highlight w:val="yellow"/>
          <w:lang w:val="en-GB"/>
        </w:rPr>
        <w:t>]</w:t>
      </w:r>
    </w:p>
    <w:p w14:paraId="2FB04E63" w14:textId="77777777" w:rsidR="007539FB" w:rsidRPr="003B51B7" w:rsidRDefault="007539FB" w:rsidP="00F0720D">
      <w:pPr>
        <w:rPr>
          <w:lang w:val="en-GB"/>
        </w:rPr>
      </w:pPr>
    </w:p>
    <w:p w14:paraId="59C7E915" w14:textId="3C51C1BF" w:rsidR="00AA45D7" w:rsidRPr="003B51B7" w:rsidRDefault="00AA45D7" w:rsidP="00F0720D">
      <w:pPr>
        <w:jc w:val="left"/>
        <w:rPr>
          <w:lang w:val="en-GB"/>
        </w:rPr>
      </w:pPr>
      <w:r w:rsidRPr="003B51B7">
        <w:rPr>
          <w:lang w:val="en-GB"/>
        </w:rPr>
        <w:br w:type="page"/>
      </w:r>
    </w:p>
    <w:p w14:paraId="27829A6C" w14:textId="7CFFD974" w:rsidR="00D146F7" w:rsidRPr="003B51B7" w:rsidRDefault="00AA45D7" w:rsidP="00F0720D">
      <w:pPr>
        <w:pStyle w:val="Heading1"/>
        <w:spacing w:before="120" w:after="0"/>
        <w:rPr>
          <w:lang w:val="en-GB"/>
        </w:rPr>
      </w:pPr>
      <w:bookmarkStart w:id="100" w:name="_Toc18597784"/>
      <w:bookmarkStart w:id="101" w:name="_Hlk18598187"/>
      <w:r w:rsidRPr="003B51B7">
        <w:rPr>
          <w:lang w:val="en-GB"/>
        </w:rPr>
        <w:lastRenderedPageBreak/>
        <w:t>ANNEX C – GENERAL CONTRACT CONDITIONS</w:t>
      </w:r>
      <w:bookmarkEnd w:id="100"/>
    </w:p>
    <w:p w14:paraId="0291D590" w14:textId="77777777" w:rsidR="0030696A" w:rsidRPr="00AD3FDB" w:rsidRDefault="0030696A" w:rsidP="0030696A">
      <w:pPr>
        <w:rPr>
          <w:rFonts w:cs="Times New Roman"/>
          <w:szCs w:val="20"/>
        </w:rPr>
      </w:pPr>
      <w:r w:rsidRPr="003F364E">
        <w:rPr>
          <w:rFonts w:cs="Times New Roman"/>
          <w:i/>
          <w:iCs/>
          <w:szCs w:val="20"/>
          <w:highlight w:val="yellow"/>
        </w:rPr>
        <w:t>[Refer to the GCC in .pdf format, replacing this document]</w:t>
      </w:r>
    </w:p>
    <w:bookmarkEnd w:id="101"/>
    <w:p w14:paraId="7E463FCE" w14:textId="1F2C6CA7" w:rsidR="00AA45D7" w:rsidRPr="003B51B7" w:rsidRDefault="00AA45D7" w:rsidP="0030696A">
      <w:pPr>
        <w:rPr>
          <w:i/>
          <w:iCs/>
          <w:lang w:val="en-GB"/>
        </w:rPr>
      </w:pPr>
    </w:p>
    <w:sectPr w:rsidR="00AA45D7" w:rsidRPr="003B51B7" w:rsidSect="00553F67">
      <w:headerReference w:type="default" r:id="rId8"/>
      <w:footerReference w:type="default" r:id="rId9"/>
      <w:pgSz w:w="11907" w:h="16839" w:code="9"/>
      <w:pgMar w:top="1560" w:right="1134" w:bottom="709" w:left="1800" w:header="135" w:footer="1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DC4F" w14:textId="77777777" w:rsidR="007C7B73" w:rsidRDefault="007C7B73" w:rsidP="00565C5A">
      <w:pPr>
        <w:spacing w:before="0"/>
      </w:pPr>
      <w:r>
        <w:separator/>
      </w:r>
    </w:p>
  </w:endnote>
  <w:endnote w:type="continuationSeparator" w:id="0">
    <w:p w14:paraId="109D7120" w14:textId="77777777" w:rsidR="007C7B73" w:rsidRDefault="007C7B73"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62617"/>
      <w:docPartObj>
        <w:docPartGallery w:val="Page Numbers (Bottom of Page)"/>
        <w:docPartUnique/>
      </w:docPartObj>
    </w:sdtPr>
    <w:sdtEndPr/>
    <w:sdtContent>
      <w:p w14:paraId="4D84F237" w14:textId="69DF4052" w:rsidR="007B1C5D" w:rsidRDefault="007C3CFC">
        <w:pPr>
          <w:pStyle w:val="Footer"/>
          <w:jc w:val="right"/>
        </w:pPr>
        <w:r>
          <w:fldChar w:fldCharType="begin"/>
        </w:r>
        <w:r>
          <w:instrText>PAGE   \* MERGEFORMAT</w:instrText>
        </w:r>
        <w:r>
          <w:fldChar w:fldCharType="separate"/>
        </w:r>
        <w:r w:rsidR="009812A1" w:rsidRPr="009812A1">
          <w:rPr>
            <w:noProof/>
            <w:lang w:val="it-IT"/>
          </w:rPr>
          <w:t>7</w:t>
        </w:r>
        <w:r>
          <w:fldChar w:fldCharType="end"/>
        </w:r>
      </w:p>
    </w:sdtContent>
  </w:sdt>
  <w:p w14:paraId="004CF383" w14:textId="77777777" w:rsidR="007B1C5D" w:rsidRPr="00641C35" w:rsidRDefault="007C7B73">
    <w:pPr>
      <w:pStyle w:val="Footer"/>
      <w:rPr>
        <w:rFonts w:cs="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B0B3" w14:textId="77777777" w:rsidR="007C7B73" w:rsidRDefault="007C7B73" w:rsidP="00565C5A">
      <w:pPr>
        <w:spacing w:before="0"/>
      </w:pPr>
      <w:r>
        <w:separator/>
      </w:r>
    </w:p>
  </w:footnote>
  <w:footnote w:type="continuationSeparator" w:id="0">
    <w:p w14:paraId="4798567F" w14:textId="77777777" w:rsidR="007C7B73" w:rsidRDefault="007C7B73"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357F" w14:textId="77777777" w:rsidR="007B1C5D" w:rsidRDefault="007C3CFC" w:rsidP="00113960">
    <w:pPr>
      <w:pStyle w:val="Header"/>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B7126B5"/>
    <w:multiLevelType w:val="hybridMultilevel"/>
    <w:tmpl w:val="32A696A6"/>
    <w:lvl w:ilvl="0" w:tplc="5A70ED42">
      <w:start w:val="1"/>
      <w:numFmt w:val="lowerRoman"/>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 w15:restartNumberingAfterBreak="0">
    <w:nsid w:val="44FE1896"/>
    <w:multiLevelType w:val="hybridMultilevel"/>
    <w:tmpl w:val="03B8EE7C"/>
    <w:lvl w:ilvl="0" w:tplc="EF32FE36">
      <w:start w:val="1"/>
      <w:numFmt w:val="lowerRoman"/>
      <w:lvlText w:val="(%1)"/>
      <w:lvlJc w:val="left"/>
      <w:pPr>
        <w:ind w:left="1146" w:hanging="72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3" w15:restartNumberingAfterBreak="0">
    <w:nsid w:val="5D9D20DC"/>
    <w:multiLevelType w:val="hybridMultilevel"/>
    <w:tmpl w:val="2AECE864"/>
    <w:lvl w:ilvl="0" w:tplc="A7F85B7C">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5"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38037F"/>
    <w:multiLevelType w:val="hybridMultilevel"/>
    <w:tmpl w:val="B7D84788"/>
    <w:lvl w:ilvl="0" w:tplc="5A70ED42">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7"/>
  </w:num>
  <w:num w:numId="2">
    <w:abstractNumId w:val="6"/>
  </w:num>
  <w:num w:numId="3">
    <w:abstractNumId w:val="0"/>
  </w:num>
  <w:num w:numId="4">
    <w:abstractNumId w:val="5"/>
  </w:num>
  <w:num w:numId="5">
    <w:abstractNumId w:val="0"/>
  </w:num>
  <w:num w:numId="6">
    <w:abstractNumId w:val="4"/>
  </w:num>
  <w:num w:numId="7">
    <w:abstractNumId w:val="0"/>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FB"/>
    <w:rsid w:val="00014E2C"/>
    <w:rsid w:val="000309F6"/>
    <w:rsid w:val="00031675"/>
    <w:rsid w:val="0004792C"/>
    <w:rsid w:val="000D3E58"/>
    <w:rsid w:val="000E0020"/>
    <w:rsid w:val="000E0DA4"/>
    <w:rsid w:val="00107857"/>
    <w:rsid w:val="001213DA"/>
    <w:rsid w:val="0014566C"/>
    <w:rsid w:val="001D355F"/>
    <w:rsid w:val="002205E9"/>
    <w:rsid w:val="002446DB"/>
    <w:rsid w:val="002816FE"/>
    <w:rsid w:val="00285255"/>
    <w:rsid w:val="002D5CAD"/>
    <w:rsid w:val="00303614"/>
    <w:rsid w:val="0030696A"/>
    <w:rsid w:val="00323FF6"/>
    <w:rsid w:val="0038369A"/>
    <w:rsid w:val="003B51B7"/>
    <w:rsid w:val="003C04BC"/>
    <w:rsid w:val="003D40CF"/>
    <w:rsid w:val="003E20D6"/>
    <w:rsid w:val="003E2C5E"/>
    <w:rsid w:val="003E2D97"/>
    <w:rsid w:val="004143CA"/>
    <w:rsid w:val="00422C94"/>
    <w:rsid w:val="00431371"/>
    <w:rsid w:val="00436B58"/>
    <w:rsid w:val="004451EB"/>
    <w:rsid w:val="00445D9C"/>
    <w:rsid w:val="00460B44"/>
    <w:rsid w:val="0047738F"/>
    <w:rsid w:val="00482CD3"/>
    <w:rsid w:val="004864CB"/>
    <w:rsid w:val="004A189E"/>
    <w:rsid w:val="004A7693"/>
    <w:rsid w:val="004B061A"/>
    <w:rsid w:val="004C4BA8"/>
    <w:rsid w:val="004E3433"/>
    <w:rsid w:val="00526B18"/>
    <w:rsid w:val="00553F67"/>
    <w:rsid w:val="005607EF"/>
    <w:rsid w:val="00565C5A"/>
    <w:rsid w:val="005706FA"/>
    <w:rsid w:val="00590CDA"/>
    <w:rsid w:val="005C0546"/>
    <w:rsid w:val="005C0C4E"/>
    <w:rsid w:val="005D48A3"/>
    <w:rsid w:val="005D66B0"/>
    <w:rsid w:val="00600FF9"/>
    <w:rsid w:val="00623EFF"/>
    <w:rsid w:val="00646AC9"/>
    <w:rsid w:val="00661341"/>
    <w:rsid w:val="0066760B"/>
    <w:rsid w:val="006757B3"/>
    <w:rsid w:val="006A4C50"/>
    <w:rsid w:val="006A6922"/>
    <w:rsid w:val="006B5340"/>
    <w:rsid w:val="006D3A88"/>
    <w:rsid w:val="006F0AF5"/>
    <w:rsid w:val="00716095"/>
    <w:rsid w:val="00722EF9"/>
    <w:rsid w:val="00730E4E"/>
    <w:rsid w:val="007351F5"/>
    <w:rsid w:val="00740480"/>
    <w:rsid w:val="00741829"/>
    <w:rsid w:val="007539FB"/>
    <w:rsid w:val="007557BE"/>
    <w:rsid w:val="007658D4"/>
    <w:rsid w:val="0078561F"/>
    <w:rsid w:val="00790F3B"/>
    <w:rsid w:val="007C2524"/>
    <w:rsid w:val="007C3CFC"/>
    <w:rsid w:val="007C7B73"/>
    <w:rsid w:val="007E2020"/>
    <w:rsid w:val="007F23CF"/>
    <w:rsid w:val="00802752"/>
    <w:rsid w:val="008054F6"/>
    <w:rsid w:val="008314DE"/>
    <w:rsid w:val="00840E13"/>
    <w:rsid w:val="00840EDD"/>
    <w:rsid w:val="00841300"/>
    <w:rsid w:val="008417EA"/>
    <w:rsid w:val="008851DF"/>
    <w:rsid w:val="008A0013"/>
    <w:rsid w:val="008A1709"/>
    <w:rsid w:val="008D2905"/>
    <w:rsid w:val="008E3BBC"/>
    <w:rsid w:val="008E7241"/>
    <w:rsid w:val="009218A0"/>
    <w:rsid w:val="00933132"/>
    <w:rsid w:val="009525B5"/>
    <w:rsid w:val="00952A94"/>
    <w:rsid w:val="009619A5"/>
    <w:rsid w:val="009703D6"/>
    <w:rsid w:val="00971A95"/>
    <w:rsid w:val="00977F66"/>
    <w:rsid w:val="009812A1"/>
    <w:rsid w:val="009E7D3A"/>
    <w:rsid w:val="00A14BFC"/>
    <w:rsid w:val="00A52168"/>
    <w:rsid w:val="00A54D35"/>
    <w:rsid w:val="00A667F3"/>
    <w:rsid w:val="00AA0000"/>
    <w:rsid w:val="00AA2433"/>
    <w:rsid w:val="00AA45D7"/>
    <w:rsid w:val="00AD0E84"/>
    <w:rsid w:val="00AD1C34"/>
    <w:rsid w:val="00AF48AA"/>
    <w:rsid w:val="00B076F1"/>
    <w:rsid w:val="00B46DDB"/>
    <w:rsid w:val="00B64E09"/>
    <w:rsid w:val="00B66BF2"/>
    <w:rsid w:val="00BA0A2F"/>
    <w:rsid w:val="00BA3945"/>
    <w:rsid w:val="00BA5853"/>
    <w:rsid w:val="00BB0E2F"/>
    <w:rsid w:val="00BB2DEB"/>
    <w:rsid w:val="00BC410A"/>
    <w:rsid w:val="00BD569A"/>
    <w:rsid w:val="00BD729A"/>
    <w:rsid w:val="00BF4879"/>
    <w:rsid w:val="00C2275B"/>
    <w:rsid w:val="00C41745"/>
    <w:rsid w:val="00C42E19"/>
    <w:rsid w:val="00C50553"/>
    <w:rsid w:val="00C550E2"/>
    <w:rsid w:val="00C57BC8"/>
    <w:rsid w:val="00C61265"/>
    <w:rsid w:val="00C646BA"/>
    <w:rsid w:val="00C82953"/>
    <w:rsid w:val="00CA60DF"/>
    <w:rsid w:val="00CC0794"/>
    <w:rsid w:val="00CC69E8"/>
    <w:rsid w:val="00CF24CD"/>
    <w:rsid w:val="00D146B8"/>
    <w:rsid w:val="00D146F7"/>
    <w:rsid w:val="00D264C0"/>
    <w:rsid w:val="00D44B1D"/>
    <w:rsid w:val="00D80487"/>
    <w:rsid w:val="00D93CCF"/>
    <w:rsid w:val="00DA3957"/>
    <w:rsid w:val="00DA50D1"/>
    <w:rsid w:val="00DB5F64"/>
    <w:rsid w:val="00E1760D"/>
    <w:rsid w:val="00E21997"/>
    <w:rsid w:val="00E22538"/>
    <w:rsid w:val="00E40C4E"/>
    <w:rsid w:val="00EA6109"/>
    <w:rsid w:val="00EB0CA1"/>
    <w:rsid w:val="00ED4FFB"/>
    <w:rsid w:val="00EE7F85"/>
    <w:rsid w:val="00F0720D"/>
    <w:rsid w:val="00F25A29"/>
    <w:rsid w:val="00F33BA3"/>
    <w:rsid w:val="00F36C95"/>
    <w:rsid w:val="00F4183A"/>
    <w:rsid w:val="00F52764"/>
    <w:rsid w:val="00F56D0C"/>
    <w:rsid w:val="00F710C4"/>
    <w:rsid w:val="00F831F5"/>
    <w:rsid w:val="00FE2282"/>
    <w:rsid w:val="00FF22A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8B86"/>
  <w15:docId w15:val="{968239F6-FD43-4522-99F5-8E83238F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5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customStyle="1" w:styleId="GridTable1Light1">
    <w:name w:val="Grid Table 1 Light1"/>
    <w:basedOn w:val="TableNorma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528D9-D14A-41B5-886A-E4B282D4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895</Words>
  <Characters>5106</Characters>
  <Application>Microsoft Office Word</Application>
  <DocSecurity>0</DocSecurity>
  <Lines>42</Lines>
  <Paragraphs>11</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Windows User</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Dinelli</dc:creator>
  <cp:lastModifiedBy>Koaa Ekeata</cp:lastModifiedBy>
  <cp:revision>3</cp:revision>
  <cp:lastPrinted>2020-05-18T12:24:00Z</cp:lastPrinted>
  <dcterms:created xsi:type="dcterms:W3CDTF">2021-06-25T03:27:00Z</dcterms:created>
  <dcterms:modified xsi:type="dcterms:W3CDTF">2021-09-09T22:36:00Z</dcterms:modified>
</cp:coreProperties>
</file>