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CE" w:rsidRDefault="008F3278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PROPOSAL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>
        <w:rPr>
          <w:rFonts w:asciiTheme="minorHAnsi" w:hAnsiTheme="minorHAnsi" w:cstheme="minorHAnsi"/>
          <w:b/>
          <w:sz w:val="36"/>
          <w:szCs w:val="36"/>
        </w:rPr>
        <w:t>TIME SCHEDULE FOR THE RFP/PROCUREMENT PROCESS</w:t>
      </w:r>
    </w:p>
    <w:p w:rsidR="006256CE" w:rsidRDefault="006256CE">
      <w:pPr>
        <w:tabs>
          <w:tab w:val="left" w:pos="2835"/>
        </w:tabs>
        <w:spacing w:before="240" w:after="240"/>
        <w:ind w:left="2835" w:hanging="2835"/>
        <w:jc w:val="center"/>
        <w:rPr>
          <w:b/>
          <w:lang w:val="en-GB"/>
        </w:rPr>
      </w:pPr>
    </w:p>
    <w:p w:rsidR="006256CE" w:rsidRDefault="008F3278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eastAsia="ko-KR"/>
        </w:rPr>
      </w:pPr>
      <w:r>
        <w:rPr>
          <w:b/>
          <w:lang w:val="en-GB"/>
        </w:rPr>
        <w:t>Procurement No:</w:t>
      </w:r>
      <w:r>
        <w:rPr>
          <w:lang w:val="en-GB"/>
        </w:rPr>
        <w:tab/>
      </w:r>
      <w:r>
        <w:rPr>
          <w:b/>
          <w:bCs/>
        </w:rPr>
        <w:t>22-W003-21</w:t>
      </w:r>
    </w:p>
    <w:p w:rsidR="006256CE" w:rsidRDefault="008F3278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:rsidR="006256CE" w:rsidRDefault="008F3278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RFP/procurement process</w:t>
      </w:r>
    </w:p>
    <w:p w:rsidR="006256CE" w:rsidRDefault="008F3278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Procurement will follow the timeline below for this RFP. Any changes to this timeline will be posted on the </w:t>
      </w:r>
      <w:r>
        <w:rPr>
          <w:rFonts w:ascii="Calibri" w:hAnsi="Calibri" w:cs="Calibri"/>
        </w:rPr>
        <w:t>Kiribati Public {Procurement Web Portal (</w:t>
      </w:r>
      <w:hyperlink r:id="rId12" w:history="1">
        <w:r>
          <w:rPr>
            <w:rStyle w:val="Hyperlink"/>
          </w:rPr>
          <w:t>Tender List | Central Procurement Unit</w:t>
        </w:r>
      </w:hyperlink>
      <w:r>
        <w:rPr>
          <w:rFonts w:ascii="Calibri" w:hAnsi="Calibri" w:cs="Calibri"/>
        </w:rPr>
        <w:t xml:space="preserve">) </w:t>
      </w:r>
      <w:r>
        <w:rPr>
          <w:rFonts w:ascii="Calibri" w:hAnsi="Calibri" w:cs="Calibri"/>
          <w:u w:val="single"/>
        </w:rPr>
        <w:t>or</w:t>
      </w:r>
      <w:r>
        <w:rPr>
          <w:rFonts w:ascii="Calibri" w:hAnsi="Calibri" w:cs="Calibri"/>
        </w:rPr>
        <w:t xml:space="preserve"> sent directly to Tenderers who have been specifically invited to submit a Tender. Please note that the dates set f</w:t>
      </w:r>
      <w:r>
        <w:rPr>
          <w:rFonts w:ascii="Calibri" w:hAnsi="Calibri" w:cs="Calibri"/>
        </w:rPr>
        <w:t>orth in 6-11 are target dates and may be adjusted.</w:t>
      </w:r>
    </w:p>
    <w:p w:rsidR="006256CE" w:rsidRDefault="006256CE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984"/>
        <w:gridCol w:w="2335"/>
      </w:tblGrid>
      <w:tr w:rsidR="006256CE">
        <w:tc>
          <w:tcPr>
            <w:tcW w:w="4957" w:type="dxa"/>
            <w:shd w:val="clear" w:color="auto" w:fill="auto"/>
          </w:tcPr>
          <w:p w:rsidR="006256CE" w:rsidRDefault="008F3278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1984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335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6256CE">
        <w:tc>
          <w:tcPr>
            <w:tcW w:w="4957" w:type="dxa"/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Launch and publication of RFP</w:t>
            </w:r>
          </w:p>
        </w:tc>
        <w:tc>
          <w:tcPr>
            <w:tcW w:w="1984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256CE" w:rsidRDefault="00AD7DD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14</w:t>
            </w:r>
            <w:bookmarkStart w:id="0" w:name="_GoBack"/>
            <w:bookmarkEnd w:id="0"/>
            <w:r w:rsidR="008F3278">
              <w:rPr>
                <w:rFonts w:ascii="Calibri" w:hAnsi="Calibri"/>
                <w:szCs w:val="20"/>
              </w:rPr>
              <w:t>/05/2021</w:t>
            </w:r>
          </w:p>
        </w:tc>
      </w:tr>
      <w:tr w:rsidR="006256CE">
        <w:tc>
          <w:tcPr>
            <w:tcW w:w="4957" w:type="dxa"/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asciiTheme="minorHAnsi" w:hAnsiTheme="minorHAnsi"/>
                <w:sz w:val="22"/>
              </w:rPr>
              <w:t>Pre-Bid Meeting</w:t>
            </w:r>
          </w:p>
        </w:tc>
        <w:tc>
          <w:tcPr>
            <w:tcW w:w="1984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256CE" w:rsidRDefault="008F327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27/05/2021</w:t>
            </w:r>
          </w:p>
        </w:tc>
      </w:tr>
      <w:tr w:rsidR="006256CE">
        <w:tc>
          <w:tcPr>
            <w:tcW w:w="4957" w:type="dxa"/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questions about RFP</w:t>
            </w:r>
          </w:p>
        </w:tc>
        <w:tc>
          <w:tcPr>
            <w:tcW w:w="1984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256CE" w:rsidRDefault="008F327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07</w:t>
            </w:r>
            <w:r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06</w:t>
            </w:r>
            <w:r>
              <w:rPr>
                <w:rFonts w:ascii="Calibri" w:hAnsi="Calibri"/>
                <w:szCs w:val="20"/>
              </w:rPr>
              <w:t>/2021</w:t>
            </w:r>
          </w:p>
        </w:tc>
      </w:tr>
      <w:tr w:rsidR="006256CE">
        <w:tc>
          <w:tcPr>
            <w:tcW w:w="4957" w:type="dxa"/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Last </w:t>
            </w:r>
            <w:r>
              <w:rPr>
                <w:rFonts w:cs="Calibri"/>
                <w:sz w:val="24"/>
                <w:szCs w:val="24"/>
              </w:rPr>
              <w:t>date for answers to questions and/or to amend the RFP</w:t>
            </w:r>
          </w:p>
        </w:tc>
        <w:tc>
          <w:tcPr>
            <w:tcW w:w="1984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256CE" w:rsidRDefault="008F327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17</w:t>
            </w:r>
            <w:r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6</w:t>
            </w:r>
            <w:r>
              <w:rPr>
                <w:rFonts w:ascii="Calibri" w:hAnsi="Calibri"/>
                <w:szCs w:val="20"/>
              </w:rPr>
              <w:t>/2021</w:t>
            </w:r>
          </w:p>
        </w:tc>
      </w:tr>
      <w:tr w:rsidR="006256CE">
        <w:tc>
          <w:tcPr>
            <w:tcW w:w="4957" w:type="dxa"/>
            <w:tcBorders>
              <w:bottom w:val="single" w:sz="12" w:space="0" w:color="auto"/>
            </w:tcBorders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submission of Proposals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3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56CE" w:rsidRDefault="008F327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</w:t>
            </w:r>
            <w:r>
              <w:rPr>
                <w:rFonts w:ascii="Calibri" w:hAnsi="Calibri"/>
                <w:szCs w:val="20"/>
              </w:rPr>
              <w:t>/06/2021 at 5pm</w:t>
            </w:r>
          </w:p>
        </w:tc>
      </w:tr>
      <w:tr w:rsidR="006256CE">
        <w:tc>
          <w:tcPr>
            <w:tcW w:w="4957" w:type="dxa"/>
            <w:tcBorders>
              <w:top w:val="single" w:sz="12" w:space="0" w:color="auto"/>
            </w:tcBorders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Proposal presentation*** Tender Opening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3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256CE" w:rsidRDefault="008F327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25</w:t>
            </w:r>
            <w:r>
              <w:rPr>
                <w:rFonts w:ascii="Calibri" w:hAnsi="Calibri"/>
                <w:szCs w:val="20"/>
              </w:rPr>
              <w:t>/06/2021</w:t>
            </w:r>
          </w:p>
        </w:tc>
      </w:tr>
      <w:tr w:rsidR="006256CE">
        <w:tc>
          <w:tcPr>
            <w:tcW w:w="4957" w:type="dxa"/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1984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256CE" w:rsidRDefault="008F327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29</w:t>
            </w:r>
            <w:r>
              <w:rPr>
                <w:rFonts w:ascii="Calibri" w:hAnsi="Calibri"/>
                <w:szCs w:val="20"/>
              </w:rPr>
              <w:t>/06/2021</w:t>
            </w:r>
          </w:p>
        </w:tc>
      </w:tr>
      <w:tr w:rsidR="006256CE">
        <w:tc>
          <w:tcPr>
            <w:tcW w:w="4957" w:type="dxa"/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1984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256CE" w:rsidRDefault="008F327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1/0</w:t>
            </w:r>
            <w:r>
              <w:rPr>
                <w:rFonts w:ascii="Calibri" w:hAnsi="Calibri"/>
                <w:szCs w:val="20"/>
              </w:rPr>
              <w:t>7</w:t>
            </w:r>
            <w:r>
              <w:rPr>
                <w:rFonts w:ascii="Calibri" w:hAnsi="Calibri"/>
                <w:szCs w:val="20"/>
              </w:rPr>
              <w:t>/2021</w:t>
            </w:r>
          </w:p>
        </w:tc>
      </w:tr>
      <w:tr w:rsidR="006256CE">
        <w:tc>
          <w:tcPr>
            <w:tcW w:w="4957" w:type="dxa"/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1984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256CE" w:rsidRDefault="008F327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14</w:t>
            </w:r>
            <w:r>
              <w:rPr>
                <w:rFonts w:ascii="Calibri" w:hAnsi="Calibri"/>
                <w:szCs w:val="20"/>
              </w:rPr>
              <w:t>/0</w:t>
            </w:r>
            <w:r>
              <w:rPr>
                <w:rFonts w:ascii="Calibri" w:hAnsi="Calibri"/>
                <w:szCs w:val="20"/>
              </w:rPr>
              <w:t>7</w:t>
            </w:r>
            <w:r>
              <w:rPr>
                <w:rFonts w:ascii="Calibri" w:hAnsi="Calibri"/>
                <w:szCs w:val="20"/>
              </w:rPr>
              <w:t>/2021</w:t>
            </w:r>
          </w:p>
        </w:tc>
      </w:tr>
      <w:tr w:rsidR="006256CE">
        <w:tc>
          <w:tcPr>
            <w:tcW w:w="4957" w:type="dxa"/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1984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256CE" w:rsidRDefault="008F327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</w:t>
            </w:r>
            <w:r>
              <w:rPr>
                <w:rFonts w:ascii="Calibri" w:hAnsi="Calibri"/>
                <w:szCs w:val="20"/>
              </w:rPr>
              <w:t>/06/2021</w:t>
            </w:r>
          </w:p>
        </w:tc>
      </w:tr>
      <w:tr w:rsidR="006256CE">
        <w:tc>
          <w:tcPr>
            <w:tcW w:w="4957" w:type="dxa"/>
            <w:shd w:val="clear" w:color="auto" w:fill="auto"/>
          </w:tcPr>
          <w:p w:rsidR="006256CE" w:rsidRDefault="008F3278">
            <w:pPr>
              <w:pStyle w:val="ListParagraph"/>
              <w:numPr>
                <w:ilvl w:val="0"/>
                <w:numId w:val="3"/>
              </w:numPr>
              <w:ind w:leftChars="0" w:left="459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1984" w:type="dxa"/>
            <w:shd w:val="clear" w:color="auto" w:fill="auto"/>
          </w:tcPr>
          <w:p w:rsidR="006256CE" w:rsidRDefault="008F3278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6256CE" w:rsidRDefault="008F327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16</w:t>
            </w:r>
            <w:r>
              <w:rPr>
                <w:rFonts w:ascii="Calibri" w:hAnsi="Calibri"/>
                <w:szCs w:val="20"/>
              </w:rPr>
              <w:t>/06/2021</w:t>
            </w:r>
          </w:p>
        </w:tc>
      </w:tr>
    </w:tbl>
    <w:p w:rsidR="006256CE" w:rsidRDefault="008F3278"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 xml:space="preserve">* Kiribati Standard Time </w:t>
      </w:r>
      <w:r>
        <w:rPr>
          <w:rFonts w:asciiTheme="minorHAnsi" w:hAnsiTheme="minorHAnsi"/>
          <w:color w:val="FF0000"/>
          <w:sz w:val="22"/>
          <w:szCs w:val="22"/>
        </w:rPr>
        <w:t>(Tarawa Time) GMT+12 – Proposals or Questions, or parts thereof, delivered after the latest date and time for submission will not be opened or considered.</w:t>
      </w:r>
    </w:p>
    <w:p w:rsidR="006256CE" w:rsidRDefault="008F327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** The Procuring Entity may decide to give a presentation of the Terms of Reference</w:t>
      </w:r>
    </w:p>
    <w:p w:rsidR="006256CE" w:rsidRDefault="008F327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*** Presentation </w:t>
      </w:r>
      <w:r>
        <w:rPr>
          <w:rFonts w:asciiTheme="minorHAnsi" w:hAnsiTheme="minorHAnsi"/>
          <w:sz w:val="22"/>
          <w:szCs w:val="22"/>
        </w:rPr>
        <w:t>opportunity may be given, and if so, to qualified Tenderers only</w:t>
      </w:r>
    </w:p>
    <w:sectPr w:rsidR="006256CE">
      <w:headerReference w:type="default" r:id="rId13"/>
      <w:footerReference w:type="default" r:id="rId14"/>
      <w:type w:val="oddPage"/>
      <w:pgSz w:w="11907" w:h="1683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278" w:rsidRDefault="008F3278">
      <w:r>
        <w:separator/>
      </w:r>
    </w:p>
  </w:endnote>
  <w:endnote w:type="continuationSeparator" w:id="0">
    <w:p w:rsidR="008F3278" w:rsidRDefault="008F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6CE" w:rsidRDefault="008F327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D7DD9" w:rsidRPr="00AD7DD9">
      <w:rPr>
        <w:noProof/>
        <w:color w:val="17365D" w:themeColor="text2" w:themeShade="BF"/>
        <w:lang w:val="sv-SE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D7DD9" w:rsidRPr="00AD7DD9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:rsidR="006256CE" w:rsidRDefault="008F3278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AD7DD9">
      <w:rPr>
        <w:noProof/>
      </w:rPr>
      <w:t>2021-05-12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278" w:rsidRDefault="008F3278">
      <w:r>
        <w:separator/>
      </w:r>
    </w:p>
  </w:footnote>
  <w:footnote w:type="continuationSeparator" w:id="0">
    <w:p w:rsidR="008F3278" w:rsidRDefault="008F3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6CE" w:rsidRDefault="008F3278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  <w:lang/>
      </w:rPr>
      <w:drawing>
        <wp:inline distT="0" distB="0" distL="0" distR="0">
          <wp:extent cx="590550" cy="645795"/>
          <wp:effectExtent l="0" t="0" r="0" b="1905"/>
          <wp:docPr id="1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  <w:r>
      <w:rPr>
        <w:rFonts w:asciiTheme="minorHAnsi" w:hAnsiTheme="minorHAnsi" w:cs="Calibri"/>
        <w:sz w:val="20"/>
      </w:rPr>
      <w:fldChar w:fldCharType="begin"/>
    </w:r>
    <w:r>
      <w:rPr>
        <w:rFonts w:asciiTheme="minorHAnsi" w:hAnsiTheme="minorHAnsi" w:cs="Calibri"/>
        <w:sz w:val="20"/>
      </w:rPr>
      <w:instrText xml:space="preserve"> REF Number \h  \* MERGEFORMAT </w:instrText>
    </w:r>
    <w:r>
      <w:rPr>
        <w:rFonts w:asciiTheme="minorHAnsi" w:hAnsiTheme="minorHAnsi" w:cs="Calibri"/>
        <w:sz w:val="20"/>
      </w:rPr>
    </w:r>
    <w:r>
      <w:rPr>
        <w:rFonts w:asciiTheme="minorHAnsi" w:hAnsiTheme="minorHAnsi" w:cs="Calibri"/>
        <w:sz w:val="20"/>
      </w:rPr>
      <w:fldChar w:fldCharType="separate"/>
    </w:r>
    <w:r>
      <w:rPr>
        <w:rStyle w:val="Strong"/>
        <w:rFonts w:asciiTheme="minorHAnsi" w:hAnsiTheme="minorHAnsi" w:cstheme="minorHAnsi"/>
        <w:lang w:val="en-GB"/>
      </w:rPr>
      <w:t>RFP-MXXX-2020-000</w:t>
    </w:r>
    <w:r>
      <w:rPr>
        <w:rFonts w:asciiTheme="minorHAnsi" w:hAnsiTheme="minorHAnsi" w:cs="Calibr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 w15:restartNumberingAfterBreak="0">
    <w:nsid w:val="58C84274"/>
    <w:multiLevelType w:val="multilevel"/>
    <w:tmpl w:val="58C84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13F0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49D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398F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31AD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39BD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E7F81"/>
    <w:rsid w:val="002F1668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538B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551E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627C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00B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0D66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364F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021"/>
    <w:rsid w:val="0055624C"/>
    <w:rsid w:val="00556268"/>
    <w:rsid w:val="0056101E"/>
    <w:rsid w:val="005621DD"/>
    <w:rsid w:val="0056276B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10E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6A8D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6CE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5264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44A3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6B6E"/>
    <w:rsid w:val="0089745C"/>
    <w:rsid w:val="00897F7C"/>
    <w:rsid w:val="008A055C"/>
    <w:rsid w:val="008A10EB"/>
    <w:rsid w:val="008A110F"/>
    <w:rsid w:val="008A7491"/>
    <w:rsid w:val="008B2C06"/>
    <w:rsid w:val="008B2EA5"/>
    <w:rsid w:val="008B3D9A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C7F96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278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30D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2509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DD9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69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1924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1FF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87C29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608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15BF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87AED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E7193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3A1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5F3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1A311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599AC0F-802B-4CA4-AA2D-C717F809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val="en-GB" w:eastAsia="en-US"/>
    </w:rPr>
  </w:style>
  <w:style w:type="paragraph" w:styleId="Heading3">
    <w:name w:val="heading 3"/>
    <w:next w:val="Normal"/>
    <w:qFormat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</w:pPr>
  </w:style>
  <w:style w:type="paragraph" w:styleId="BalloonText">
    <w:name w:val="Balloon Text"/>
    <w:basedOn w:val="Normal"/>
    <w:link w:val="BalloonTextChar"/>
    <w:qFormat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qFormat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  <w:rPr>
      <w:szCs w:val="20"/>
    </w:rPr>
  </w:style>
  <w:style w:type="character" w:styleId="CommentReference">
    <w:name w:val="annotation reference"/>
    <w:uiPriority w:val="99"/>
    <w:unhideWhenUsed/>
    <w:qFormat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qFormat/>
    <w:rPr>
      <w:rFonts w:ascii="Times New Roman" w:hAnsi="Times New Roman"/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qFormat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qFormat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qFormat/>
    <w:rPr>
      <w:color w:val="0000FF"/>
      <w:u w:val="single"/>
    </w:rPr>
  </w:style>
  <w:style w:type="paragraph" w:styleId="MacroText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pPr>
      <w:ind w:left="720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link w:val="PlainTextChar"/>
    <w:unhideWhenUsed/>
    <w:qFormat/>
    <w:rPr>
      <w:rFonts w:ascii="Consolas" w:eastAsia="Calibri" w:hAnsi="Consolas"/>
      <w:sz w:val="21"/>
      <w:szCs w:val="21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qFormat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qFormat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qFormat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qFormat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qFormat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qFormat/>
    <w:pPr>
      <w:tabs>
        <w:tab w:val="right" w:leader="dot" w:pos="9360"/>
      </w:tabs>
      <w:ind w:left="1680"/>
    </w:pPr>
    <w:rPr>
      <w:sz w:val="18"/>
    </w:rPr>
  </w:style>
  <w:style w:type="paragraph" w:customStyle="1" w:styleId="ChapterNumber">
    <w:name w:val="ChapterNumber"/>
    <w:basedOn w:val="Normal"/>
    <w:next w:val="Normal"/>
    <w:qFormat/>
    <w:pPr>
      <w:spacing w:after="360"/>
    </w:pPr>
  </w:style>
  <w:style w:type="paragraph" w:customStyle="1" w:styleId="TextBox">
    <w:name w:val="Text Box"/>
    <w:basedOn w:val="Normal"/>
    <w:qFormat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qFormat/>
    <w:pPr>
      <w:keepLines/>
      <w:framePr w:hSpace="187" w:wrap="auto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qFormat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qFormat/>
    <w:pPr>
      <w:outlineLvl w:val="9"/>
    </w:p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qFormat/>
    <w:rPr>
      <w:sz w:val="24"/>
      <w:lang w:eastAsia="en-US"/>
    </w:rPr>
  </w:style>
  <w:style w:type="character" w:customStyle="1" w:styleId="Heading1Char">
    <w:name w:val="Heading 1 Char"/>
    <w:link w:val="Heading1"/>
    <w:qFormat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Pr>
      <w:sz w:val="24"/>
    </w:rPr>
  </w:style>
  <w:style w:type="character" w:customStyle="1" w:styleId="FootnoteTextChar">
    <w:name w:val="Footnote Text Char"/>
    <w:link w:val="FootnoteText"/>
    <w:semiHidden/>
    <w:qFormat/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  <w:qFormat/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character" w:customStyle="1" w:styleId="BodyTextIndentChar">
    <w:name w:val="Body Text Indent Char"/>
    <w:link w:val="BodyTextIndent"/>
    <w:qFormat/>
    <w:rPr>
      <w:sz w:val="24"/>
    </w:rPr>
  </w:style>
  <w:style w:type="character" w:customStyle="1" w:styleId="PlainTextChar">
    <w:name w:val="Plain Text Char"/>
    <w:link w:val="PlainText"/>
    <w:qFormat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qFormat/>
    <w:rPr>
      <w:sz w:val="16"/>
      <w:szCs w:val="16"/>
    </w:rPr>
  </w:style>
  <w:style w:type="paragraph" w:customStyle="1" w:styleId="a">
    <w:name w:val="선그리기"/>
    <w:basedOn w:val="Normal"/>
    <w:qFormat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Pr>
      <w:rFonts w:ascii="Calibri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qFormat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qFormat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qFormat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qFormat/>
    <w:pPr>
      <w:numPr>
        <w:ilvl w:val="1"/>
      </w:numPr>
    </w:pPr>
  </w:style>
  <w:style w:type="paragraph" w:customStyle="1" w:styleId="03opensquarebullet">
    <w:name w:val="03 open square bullet"/>
    <w:basedOn w:val="02dash"/>
    <w:qFormat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qFormat/>
    <w:pPr>
      <w:numPr>
        <w:ilvl w:val="3"/>
      </w:numPr>
    </w:pPr>
  </w:style>
  <w:style w:type="paragraph" w:customStyle="1" w:styleId="05number1">
    <w:name w:val="05 number/1"/>
    <w:basedOn w:val="Normal"/>
    <w:qFormat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qFormat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qFormat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qFormat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qFormat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qFormat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qFormat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qFormat/>
    <w:rPr>
      <w:rFonts w:ascii="Calibri" w:eastAsia="Times New Roman" w:hAnsi="Calibri"/>
      <w:kern w:val="2"/>
      <w:szCs w:val="22"/>
      <w:lang w:val="en-US"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qFormat/>
  </w:style>
  <w:style w:type="paragraph" w:customStyle="1" w:styleId="StyleHeading4BodyCalibri">
    <w:name w:val="Style Heading 4 + +Body (Calibri)"/>
    <w:basedOn w:val="Heading4"/>
    <w:qFormat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rocurement.gov.ki/tender-lis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849B413-A0ED-4168-AEFC-92AFB3006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Program(TOR_V1)_0525.dot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Kurinati Robuti</cp:lastModifiedBy>
  <cp:revision>2</cp:revision>
  <cp:lastPrinted>2013-10-18T08:32:00Z</cp:lastPrinted>
  <dcterms:created xsi:type="dcterms:W3CDTF">2021-05-12T03:58:00Z</dcterms:created>
  <dcterms:modified xsi:type="dcterms:W3CDTF">2021-05-12T03:58:00Z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1033-11.2.0.10114</vt:lpwstr>
  </property>
</Properties>
</file>